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B13" w:rsidRPr="00C249F8" w:rsidRDefault="007F1479" w:rsidP="007F1479">
      <w:pPr>
        <w:pStyle w:val="Title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C249F8">
        <w:rPr>
          <w:rFonts w:asciiTheme="minorHAnsi" w:hAnsiTheme="minorHAnsi" w:cstheme="minorHAnsi"/>
          <w:b/>
          <w:sz w:val="24"/>
          <w:szCs w:val="24"/>
        </w:rPr>
        <w:t>Referat</w:t>
      </w:r>
      <w:r w:rsidRPr="00C249F8">
        <w:rPr>
          <w:rFonts w:asciiTheme="minorHAnsi" w:hAnsiTheme="minorHAnsi" w:cstheme="minorHAnsi"/>
          <w:b/>
          <w:sz w:val="24"/>
          <w:szCs w:val="24"/>
        </w:rPr>
        <w:br/>
      </w:r>
      <w:r w:rsidR="00FD3CA5">
        <w:rPr>
          <w:rFonts w:asciiTheme="minorHAnsi" w:hAnsiTheme="minorHAnsi" w:cstheme="minorHAnsi"/>
          <w:sz w:val="24"/>
          <w:szCs w:val="24"/>
        </w:rPr>
        <w:t>Ekstraordinær g</w:t>
      </w:r>
      <w:r w:rsidR="0088685A" w:rsidRPr="00C249F8">
        <w:rPr>
          <w:rFonts w:asciiTheme="minorHAnsi" w:hAnsiTheme="minorHAnsi" w:cstheme="minorHAnsi"/>
          <w:sz w:val="24"/>
          <w:szCs w:val="24"/>
        </w:rPr>
        <w:t xml:space="preserve">eneralforsamling </w:t>
      </w:r>
      <w:r w:rsidRPr="00C249F8">
        <w:rPr>
          <w:rFonts w:asciiTheme="minorHAnsi" w:hAnsiTheme="minorHAnsi" w:cstheme="minorHAnsi"/>
          <w:sz w:val="24"/>
          <w:szCs w:val="24"/>
        </w:rPr>
        <w:t xml:space="preserve">i </w:t>
      </w:r>
      <w:r w:rsidR="0088685A" w:rsidRPr="00C249F8">
        <w:rPr>
          <w:rFonts w:asciiTheme="minorHAnsi" w:hAnsiTheme="minorHAnsi" w:cstheme="minorHAnsi"/>
          <w:sz w:val="24"/>
          <w:szCs w:val="24"/>
        </w:rPr>
        <w:t>grundejerforeningen Gammel Østengaard</w:t>
      </w:r>
      <w:r w:rsidRPr="00C249F8">
        <w:rPr>
          <w:rFonts w:asciiTheme="minorHAnsi" w:hAnsiTheme="minorHAnsi" w:cstheme="minorHAnsi"/>
          <w:sz w:val="24"/>
          <w:szCs w:val="24"/>
        </w:rPr>
        <w:t xml:space="preserve">, onsdag den </w:t>
      </w:r>
      <w:r w:rsidR="00352C9E" w:rsidRPr="00C249F8">
        <w:rPr>
          <w:rFonts w:asciiTheme="minorHAnsi" w:hAnsiTheme="minorHAnsi" w:cstheme="minorHAnsi"/>
          <w:sz w:val="24"/>
          <w:szCs w:val="24"/>
        </w:rPr>
        <w:t>8.</w:t>
      </w:r>
      <w:r w:rsidR="0088685A" w:rsidRPr="00C249F8">
        <w:rPr>
          <w:rFonts w:asciiTheme="minorHAnsi" w:hAnsiTheme="minorHAnsi" w:cstheme="minorHAnsi"/>
          <w:sz w:val="24"/>
          <w:szCs w:val="24"/>
        </w:rPr>
        <w:t xml:space="preserve"> </w:t>
      </w:r>
      <w:r w:rsidR="00352C9E" w:rsidRPr="00C249F8">
        <w:rPr>
          <w:rFonts w:asciiTheme="minorHAnsi" w:hAnsiTheme="minorHAnsi" w:cstheme="minorHAnsi"/>
          <w:sz w:val="24"/>
          <w:szCs w:val="24"/>
        </w:rPr>
        <w:t>marts</w:t>
      </w:r>
      <w:r w:rsidR="0088685A" w:rsidRPr="00C249F8">
        <w:rPr>
          <w:rFonts w:asciiTheme="minorHAnsi" w:hAnsiTheme="minorHAnsi" w:cstheme="minorHAnsi"/>
          <w:sz w:val="24"/>
          <w:szCs w:val="24"/>
        </w:rPr>
        <w:t xml:space="preserve"> 2017</w:t>
      </w:r>
    </w:p>
    <w:p w:rsidR="00B1025C" w:rsidRPr="00C249F8" w:rsidRDefault="00B1025C" w:rsidP="007F1479">
      <w:pPr>
        <w:spacing w:line="240" w:lineRule="auto"/>
        <w:rPr>
          <w:rFonts w:cstheme="minorHAnsi"/>
          <w:sz w:val="24"/>
          <w:szCs w:val="24"/>
        </w:rPr>
      </w:pPr>
    </w:p>
    <w:p w:rsidR="00B1025C" w:rsidRPr="00C249F8" w:rsidRDefault="00B1025C" w:rsidP="007F147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  <w:u w:val="single"/>
          <w:lang w:val="da-DK"/>
        </w:rPr>
      </w:pPr>
      <w:r w:rsidRPr="00C249F8">
        <w:rPr>
          <w:rFonts w:cstheme="minorHAnsi"/>
          <w:b/>
          <w:sz w:val="24"/>
          <w:szCs w:val="24"/>
          <w:u w:val="single"/>
          <w:lang w:val="da-DK"/>
        </w:rPr>
        <w:t>Valg af dirigent</w:t>
      </w:r>
    </w:p>
    <w:p w:rsidR="00B1025C" w:rsidRPr="00C249F8" w:rsidRDefault="00352C9E" w:rsidP="001B1388">
      <w:pPr>
        <w:spacing w:after="0" w:line="240" w:lineRule="auto"/>
        <w:ind w:left="360"/>
        <w:rPr>
          <w:rFonts w:cstheme="minorHAnsi"/>
          <w:sz w:val="24"/>
          <w:szCs w:val="24"/>
        </w:rPr>
      </w:pPr>
      <w:r w:rsidRPr="00C249F8">
        <w:rPr>
          <w:rFonts w:cstheme="minorHAnsi"/>
          <w:sz w:val="24"/>
          <w:szCs w:val="24"/>
        </w:rPr>
        <w:t>Jan Rydendahl</w:t>
      </w:r>
      <w:r w:rsidR="00B1025C" w:rsidRPr="00C249F8">
        <w:rPr>
          <w:rFonts w:cstheme="minorHAnsi"/>
          <w:sz w:val="24"/>
          <w:szCs w:val="24"/>
        </w:rPr>
        <w:t xml:space="preserve"> blev valgt som dirigent.</w:t>
      </w:r>
    </w:p>
    <w:p w:rsidR="00B1025C" w:rsidRPr="00C249F8" w:rsidRDefault="00B1025C" w:rsidP="001B1388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/>
          <w:sz w:val="24"/>
          <w:szCs w:val="24"/>
          <w:lang w:val="da-DK"/>
        </w:rPr>
      </w:pPr>
      <w:r w:rsidRPr="00C249F8">
        <w:rPr>
          <w:rFonts w:cstheme="minorHAnsi"/>
          <w:b/>
          <w:sz w:val="24"/>
          <w:szCs w:val="24"/>
          <w:lang w:val="da-DK"/>
        </w:rPr>
        <w:t>Valg af referent</w:t>
      </w:r>
    </w:p>
    <w:p w:rsidR="00B1025C" w:rsidRPr="00C249F8" w:rsidRDefault="00B1025C" w:rsidP="007F1479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  <w:lang w:val="da-DK"/>
        </w:rPr>
      </w:pPr>
      <w:r w:rsidRPr="00C249F8">
        <w:rPr>
          <w:rFonts w:cstheme="minorHAnsi"/>
          <w:sz w:val="24"/>
          <w:szCs w:val="24"/>
          <w:lang w:val="da-DK"/>
        </w:rPr>
        <w:t>Ronni Sørensen</w:t>
      </w:r>
      <w:r w:rsidR="007F1479" w:rsidRPr="00C249F8">
        <w:rPr>
          <w:rFonts w:cstheme="minorHAnsi"/>
          <w:sz w:val="24"/>
          <w:szCs w:val="24"/>
          <w:lang w:val="da-DK"/>
        </w:rPr>
        <w:t xml:space="preserve"> blev valgt</w:t>
      </w:r>
      <w:r w:rsidRPr="00C249F8">
        <w:rPr>
          <w:rFonts w:cstheme="minorHAnsi"/>
          <w:sz w:val="24"/>
          <w:szCs w:val="24"/>
          <w:lang w:val="da-DK"/>
        </w:rPr>
        <w:t xml:space="preserve"> som referent</w:t>
      </w:r>
    </w:p>
    <w:p w:rsidR="00B1025C" w:rsidRPr="00C249F8" w:rsidRDefault="00B1025C" w:rsidP="007F1479">
      <w:pPr>
        <w:spacing w:after="0" w:line="240" w:lineRule="auto"/>
        <w:rPr>
          <w:rFonts w:cstheme="minorHAnsi"/>
          <w:sz w:val="24"/>
          <w:szCs w:val="24"/>
        </w:rPr>
      </w:pPr>
      <w:r w:rsidRPr="00C249F8">
        <w:rPr>
          <w:rFonts w:cstheme="minorHAnsi"/>
          <w:sz w:val="24"/>
          <w:szCs w:val="24"/>
        </w:rPr>
        <w:t xml:space="preserve">             </w:t>
      </w:r>
      <w:r w:rsidR="00352C9E" w:rsidRPr="00C249F8">
        <w:rPr>
          <w:rFonts w:cstheme="minorHAnsi"/>
          <w:sz w:val="24"/>
          <w:szCs w:val="24"/>
        </w:rPr>
        <w:t>Jan Rydendahl</w:t>
      </w:r>
      <w:r w:rsidRPr="00C249F8">
        <w:rPr>
          <w:rFonts w:cstheme="minorHAnsi"/>
          <w:sz w:val="24"/>
          <w:szCs w:val="24"/>
        </w:rPr>
        <w:t xml:space="preserve"> konstatere</w:t>
      </w:r>
      <w:r w:rsidR="007F1479" w:rsidRPr="00C249F8">
        <w:rPr>
          <w:rFonts w:cstheme="minorHAnsi"/>
          <w:sz w:val="24"/>
          <w:szCs w:val="24"/>
        </w:rPr>
        <w:t>de, at generalforsamlingen va</w:t>
      </w:r>
      <w:r w:rsidRPr="00C249F8">
        <w:rPr>
          <w:rFonts w:cstheme="minorHAnsi"/>
          <w:sz w:val="24"/>
          <w:szCs w:val="24"/>
        </w:rPr>
        <w:t>r rettidig indkaldt og derfor gyldig.</w:t>
      </w:r>
      <w:r w:rsidR="007F1479" w:rsidRPr="00C249F8">
        <w:rPr>
          <w:rFonts w:cstheme="minorHAnsi"/>
          <w:sz w:val="24"/>
          <w:szCs w:val="24"/>
        </w:rPr>
        <w:br/>
      </w:r>
    </w:p>
    <w:p w:rsidR="00EB6E18" w:rsidRPr="00C249F8" w:rsidRDefault="00EB6E18" w:rsidP="00EB6E1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da-DK"/>
        </w:rPr>
      </w:pPr>
      <w:r w:rsidRPr="00C249F8">
        <w:rPr>
          <w:rFonts w:cstheme="minorHAnsi"/>
          <w:b/>
          <w:sz w:val="24"/>
          <w:szCs w:val="24"/>
          <w:lang w:val="da-DK"/>
        </w:rPr>
        <w:t>Behandling af bestyrelsens forslag fremlagt på den ordinære generalforsamling 22. februar 2017.</w:t>
      </w:r>
    </w:p>
    <w:p w:rsidR="00EB6E18" w:rsidRPr="00C249F8" w:rsidRDefault="00EB6E18" w:rsidP="00EB6E18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  <w:lang w:val="da-DK"/>
        </w:rPr>
      </w:pPr>
      <w:r w:rsidRPr="00C249F8">
        <w:rPr>
          <w:rFonts w:cstheme="minorHAnsi"/>
          <w:b/>
          <w:sz w:val="24"/>
          <w:szCs w:val="24"/>
          <w:lang w:val="da-DK"/>
        </w:rPr>
        <w:t>Bestyrelsen fore</w:t>
      </w:r>
      <w:r w:rsidR="00B36475" w:rsidRPr="00C249F8">
        <w:rPr>
          <w:rFonts w:cstheme="minorHAnsi"/>
          <w:b/>
          <w:sz w:val="24"/>
          <w:szCs w:val="24"/>
          <w:lang w:val="da-DK"/>
        </w:rPr>
        <w:t>slog,</w:t>
      </w:r>
      <w:r w:rsidRPr="00C249F8">
        <w:rPr>
          <w:rFonts w:cstheme="minorHAnsi"/>
          <w:b/>
          <w:sz w:val="24"/>
          <w:szCs w:val="24"/>
          <w:lang w:val="da-DK"/>
        </w:rPr>
        <w:t xml:space="preserve"> at der i 2017 udføres renovering af nedenstående fortove. Prisen for punkt 1-3 er på 1.180.000 kr. Dertil kommer punkt 4 som tages ad-hoc. Projektet </w:t>
      </w:r>
      <w:r w:rsidR="00B36475" w:rsidRPr="00C249F8">
        <w:rPr>
          <w:rFonts w:cstheme="minorHAnsi"/>
          <w:b/>
          <w:sz w:val="24"/>
          <w:szCs w:val="24"/>
          <w:lang w:val="da-DK"/>
        </w:rPr>
        <w:t xml:space="preserve">blev </w:t>
      </w:r>
      <w:r w:rsidRPr="00C249F8">
        <w:rPr>
          <w:rFonts w:cstheme="minorHAnsi"/>
          <w:b/>
          <w:sz w:val="24"/>
          <w:szCs w:val="24"/>
          <w:lang w:val="da-DK"/>
        </w:rPr>
        <w:t>detaljeret gennemgået på generalforsamlingen. Præsentationen ligger på hjemmesiden og kan også rekvireres i papirformat</w:t>
      </w:r>
      <w:r w:rsidR="00B36475" w:rsidRPr="00C249F8">
        <w:rPr>
          <w:rFonts w:cstheme="minorHAnsi"/>
          <w:b/>
          <w:sz w:val="24"/>
          <w:szCs w:val="24"/>
          <w:lang w:val="da-DK"/>
        </w:rPr>
        <w:t xml:space="preserve"> hos bestyrelsen</w:t>
      </w:r>
      <w:r w:rsidRPr="00C249F8">
        <w:rPr>
          <w:rFonts w:cstheme="minorHAnsi"/>
          <w:b/>
          <w:sz w:val="24"/>
          <w:szCs w:val="24"/>
          <w:lang w:val="da-DK"/>
        </w:rPr>
        <w:t xml:space="preserve">. </w:t>
      </w:r>
    </w:p>
    <w:p w:rsidR="00EB6E18" w:rsidRPr="00C249F8" w:rsidRDefault="00EB6E18" w:rsidP="00EB6E18">
      <w:pPr>
        <w:pStyle w:val="ListParagraph"/>
        <w:ind w:left="1080"/>
        <w:rPr>
          <w:rFonts w:cstheme="minorHAnsi"/>
          <w:b/>
          <w:sz w:val="24"/>
          <w:szCs w:val="24"/>
          <w:lang w:val="da-DK"/>
        </w:rPr>
      </w:pPr>
      <w:r w:rsidRPr="00C249F8">
        <w:rPr>
          <w:rFonts w:cstheme="minorHAnsi"/>
          <w:b/>
          <w:sz w:val="24"/>
          <w:szCs w:val="24"/>
          <w:lang w:val="da-DK"/>
        </w:rPr>
        <w:t>1. Åhaven ved Humlehaven 38 og Åhaven 82-86</w:t>
      </w:r>
    </w:p>
    <w:p w:rsidR="00EB6E18" w:rsidRPr="00C249F8" w:rsidRDefault="00EB6E18" w:rsidP="00EB6E18">
      <w:pPr>
        <w:pStyle w:val="ListParagraph"/>
        <w:ind w:left="1080"/>
        <w:rPr>
          <w:rFonts w:cstheme="minorHAnsi"/>
          <w:b/>
          <w:sz w:val="24"/>
          <w:szCs w:val="24"/>
          <w:lang w:val="da-DK"/>
        </w:rPr>
      </w:pPr>
      <w:r w:rsidRPr="00C249F8">
        <w:rPr>
          <w:rFonts w:cstheme="minorHAnsi"/>
          <w:b/>
          <w:sz w:val="24"/>
          <w:szCs w:val="24"/>
          <w:lang w:val="da-DK"/>
        </w:rPr>
        <w:t>2. Humlehaven 38-44og43-49</w:t>
      </w:r>
    </w:p>
    <w:p w:rsidR="00EB6E18" w:rsidRPr="00C249F8" w:rsidRDefault="00EB6E18" w:rsidP="00EB6E18">
      <w:pPr>
        <w:pStyle w:val="ListParagraph"/>
        <w:ind w:left="1080"/>
        <w:rPr>
          <w:rFonts w:cstheme="minorHAnsi"/>
          <w:b/>
          <w:sz w:val="24"/>
          <w:szCs w:val="24"/>
          <w:lang w:val="da-DK"/>
        </w:rPr>
      </w:pPr>
      <w:r w:rsidRPr="00C249F8">
        <w:rPr>
          <w:rFonts w:cstheme="minorHAnsi"/>
          <w:b/>
          <w:sz w:val="24"/>
          <w:szCs w:val="24"/>
          <w:lang w:val="da-DK"/>
        </w:rPr>
        <w:t>3. Danhaven 22-38 og 17-33</w:t>
      </w:r>
    </w:p>
    <w:p w:rsidR="009B30F7" w:rsidRPr="00C249F8" w:rsidRDefault="00EB6E18" w:rsidP="00EB6E18">
      <w:pPr>
        <w:pStyle w:val="ListParagraph"/>
        <w:ind w:left="1080"/>
        <w:rPr>
          <w:rFonts w:cstheme="minorHAnsi"/>
          <w:sz w:val="24"/>
          <w:szCs w:val="24"/>
          <w:lang w:val="da-DK"/>
        </w:rPr>
      </w:pPr>
      <w:r w:rsidRPr="00C249F8">
        <w:rPr>
          <w:rFonts w:cstheme="minorHAnsi"/>
          <w:b/>
          <w:sz w:val="24"/>
          <w:szCs w:val="24"/>
          <w:lang w:val="da-DK"/>
        </w:rPr>
        <w:t>4. Kritiske forhold på de andre fortove</w:t>
      </w:r>
    </w:p>
    <w:p w:rsidR="00EB6E18" w:rsidRPr="00C249F8" w:rsidRDefault="00EB6E18" w:rsidP="00340A2E">
      <w:pPr>
        <w:rPr>
          <w:rFonts w:cstheme="minorHAnsi"/>
          <w:sz w:val="24"/>
          <w:szCs w:val="24"/>
        </w:rPr>
      </w:pPr>
      <w:r w:rsidRPr="00C249F8">
        <w:rPr>
          <w:rFonts w:cstheme="minorHAnsi"/>
          <w:sz w:val="24"/>
          <w:szCs w:val="24"/>
        </w:rPr>
        <w:t>Christian Clausen</w:t>
      </w:r>
      <w:r w:rsidR="003934F9" w:rsidRPr="00C249F8">
        <w:rPr>
          <w:rFonts w:cstheme="minorHAnsi"/>
          <w:sz w:val="24"/>
          <w:szCs w:val="24"/>
        </w:rPr>
        <w:t>(CC)</w:t>
      </w:r>
      <w:r w:rsidRPr="00C249F8">
        <w:rPr>
          <w:rFonts w:cstheme="minorHAnsi"/>
          <w:sz w:val="24"/>
          <w:szCs w:val="24"/>
        </w:rPr>
        <w:t xml:space="preserve"> præsenterede bestyrelsens forslag. Alle fortove er gennemgået med alle tilbudsgivere. Tilbud er indhentet i en løsning opdelt i etaper, fordi vi ikke har råd til det hele på en gang. Bestyrelsen har undersøgt med alle entreprenører, om en pletvis udbedring var mulig de steder</w:t>
      </w:r>
      <w:r w:rsidR="00C249F8">
        <w:rPr>
          <w:rFonts w:cstheme="minorHAnsi"/>
          <w:sz w:val="24"/>
          <w:szCs w:val="24"/>
        </w:rPr>
        <w:t>,</w:t>
      </w:r>
      <w:r w:rsidRPr="00C249F8">
        <w:rPr>
          <w:rFonts w:cstheme="minorHAnsi"/>
          <w:sz w:val="24"/>
          <w:szCs w:val="24"/>
        </w:rPr>
        <w:t xml:space="preserve"> hvor fortove</w:t>
      </w:r>
      <w:r w:rsidR="00B36475" w:rsidRPr="00C249F8">
        <w:rPr>
          <w:rFonts w:cstheme="minorHAnsi"/>
          <w:sz w:val="24"/>
          <w:szCs w:val="24"/>
        </w:rPr>
        <w:t>ne</w:t>
      </w:r>
      <w:r w:rsidRPr="00C249F8">
        <w:rPr>
          <w:rFonts w:cstheme="minorHAnsi"/>
          <w:sz w:val="24"/>
          <w:szCs w:val="24"/>
        </w:rPr>
        <w:t xml:space="preserve"> trænger mest. Men alle tre anbefalede, at vi arbejder med stø</w:t>
      </w:r>
      <w:r w:rsidR="00B36475" w:rsidRPr="00C249F8">
        <w:rPr>
          <w:rFonts w:cstheme="minorHAnsi"/>
          <w:sz w:val="24"/>
          <w:szCs w:val="24"/>
        </w:rPr>
        <w:t xml:space="preserve">rre etaper ad gangen, da det </w:t>
      </w:r>
      <w:r w:rsidRPr="00C249F8">
        <w:rPr>
          <w:rFonts w:cstheme="minorHAnsi"/>
          <w:sz w:val="24"/>
          <w:szCs w:val="24"/>
        </w:rPr>
        <w:t>ikke</w:t>
      </w:r>
      <w:r w:rsidR="00B36475" w:rsidRPr="00C249F8">
        <w:rPr>
          <w:rFonts w:cstheme="minorHAnsi"/>
          <w:sz w:val="24"/>
          <w:szCs w:val="24"/>
        </w:rPr>
        <w:t xml:space="preserve"> er</w:t>
      </w:r>
      <w:r w:rsidRPr="00C249F8">
        <w:rPr>
          <w:rFonts w:cstheme="minorHAnsi"/>
          <w:sz w:val="24"/>
          <w:szCs w:val="24"/>
        </w:rPr>
        <w:t xml:space="preserve"> økon</w:t>
      </w:r>
      <w:r w:rsidR="00B36475" w:rsidRPr="00C249F8">
        <w:rPr>
          <w:rFonts w:cstheme="minorHAnsi"/>
          <w:sz w:val="24"/>
          <w:szCs w:val="24"/>
        </w:rPr>
        <w:t>omisk meningsfyldt at lave så</w:t>
      </w:r>
      <w:r w:rsidRPr="00C249F8">
        <w:rPr>
          <w:rFonts w:cstheme="minorHAnsi"/>
          <w:sz w:val="24"/>
          <w:szCs w:val="24"/>
        </w:rPr>
        <w:t xml:space="preserve"> omfattende pletvis</w:t>
      </w:r>
      <w:r w:rsidR="00B36475" w:rsidRPr="00C249F8">
        <w:rPr>
          <w:rFonts w:cstheme="minorHAnsi"/>
          <w:sz w:val="24"/>
          <w:szCs w:val="24"/>
        </w:rPr>
        <w:t>e</w:t>
      </w:r>
      <w:r w:rsidRPr="00C249F8">
        <w:rPr>
          <w:rFonts w:cstheme="minorHAnsi"/>
          <w:sz w:val="24"/>
          <w:szCs w:val="24"/>
        </w:rPr>
        <w:t xml:space="preserve"> udbedring</w:t>
      </w:r>
      <w:r w:rsidR="00B36475" w:rsidRPr="00C249F8">
        <w:rPr>
          <w:rFonts w:cstheme="minorHAnsi"/>
          <w:sz w:val="24"/>
          <w:szCs w:val="24"/>
        </w:rPr>
        <w:t>er</w:t>
      </w:r>
      <w:r w:rsidRPr="00C249F8">
        <w:rPr>
          <w:rFonts w:cstheme="minorHAnsi"/>
          <w:sz w:val="24"/>
          <w:szCs w:val="24"/>
        </w:rPr>
        <w:t xml:space="preserve">. </w:t>
      </w:r>
    </w:p>
    <w:p w:rsidR="00340A2E" w:rsidRPr="00C249F8" w:rsidRDefault="00B36475" w:rsidP="00340A2E">
      <w:pPr>
        <w:rPr>
          <w:rFonts w:cstheme="minorHAnsi"/>
          <w:sz w:val="24"/>
          <w:szCs w:val="24"/>
        </w:rPr>
      </w:pPr>
      <w:r w:rsidRPr="00C249F8">
        <w:rPr>
          <w:rFonts w:cstheme="minorHAnsi"/>
          <w:sz w:val="24"/>
          <w:szCs w:val="24"/>
        </w:rPr>
        <w:t>I forbindelse med alle etaper</w:t>
      </w:r>
      <w:r w:rsidR="00EB6E18" w:rsidRPr="00C249F8">
        <w:rPr>
          <w:rFonts w:cstheme="minorHAnsi"/>
          <w:sz w:val="24"/>
          <w:szCs w:val="24"/>
        </w:rPr>
        <w:t xml:space="preserve"> vil der blive udbedret kritiske skader</w:t>
      </w:r>
      <w:r w:rsidRPr="00C249F8">
        <w:rPr>
          <w:rFonts w:cstheme="minorHAnsi"/>
          <w:sz w:val="24"/>
          <w:szCs w:val="24"/>
        </w:rPr>
        <w:t>, hvis disse opstår.</w:t>
      </w:r>
      <w:r w:rsidR="00EB6E18" w:rsidRPr="00C249F8">
        <w:rPr>
          <w:rFonts w:cstheme="minorHAnsi"/>
          <w:sz w:val="24"/>
          <w:szCs w:val="24"/>
        </w:rPr>
        <w:t xml:space="preserve"> </w:t>
      </w:r>
    </w:p>
    <w:p w:rsidR="00340A2E" w:rsidRPr="00C249F8" w:rsidRDefault="00340A2E" w:rsidP="00340A2E">
      <w:pPr>
        <w:rPr>
          <w:rFonts w:cstheme="minorHAnsi"/>
          <w:sz w:val="24"/>
          <w:szCs w:val="24"/>
        </w:rPr>
      </w:pPr>
      <w:r w:rsidRPr="00C249F8">
        <w:rPr>
          <w:rFonts w:cstheme="minorHAnsi"/>
          <w:sz w:val="24"/>
          <w:szCs w:val="24"/>
        </w:rPr>
        <w:t>Det uddybes</w:t>
      </w:r>
      <w:r w:rsidR="00C249F8">
        <w:rPr>
          <w:rFonts w:cstheme="minorHAnsi"/>
          <w:sz w:val="24"/>
          <w:szCs w:val="24"/>
        </w:rPr>
        <w:t>,</w:t>
      </w:r>
      <w:r w:rsidRPr="00C249F8">
        <w:rPr>
          <w:rFonts w:cstheme="minorHAnsi"/>
          <w:sz w:val="24"/>
          <w:szCs w:val="24"/>
        </w:rPr>
        <w:t xml:space="preserve"> at kantsten sættes i beton</w:t>
      </w:r>
      <w:r w:rsidR="00B36475" w:rsidRPr="00C249F8">
        <w:rPr>
          <w:rFonts w:cstheme="minorHAnsi"/>
          <w:sz w:val="24"/>
          <w:szCs w:val="24"/>
        </w:rPr>
        <w:t>.</w:t>
      </w:r>
      <w:r w:rsidRPr="00C249F8">
        <w:rPr>
          <w:rFonts w:cstheme="minorHAnsi"/>
          <w:sz w:val="24"/>
          <w:szCs w:val="24"/>
        </w:rPr>
        <w:t xml:space="preserve"> </w:t>
      </w:r>
    </w:p>
    <w:p w:rsidR="009B30F7" w:rsidRPr="00C249F8" w:rsidRDefault="009B30F7" w:rsidP="00352C9E">
      <w:pPr>
        <w:rPr>
          <w:rFonts w:cstheme="minorHAnsi"/>
          <w:sz w:val="24"/>
          <w:szCs w:val="24"/>
        </w:rPr>
      </w:pPr>
      <w:r w:rsidRPr="00C249F8">
        <w:rPr>
          <w:rFonts w:cstheme="minorHAnsi"/>
          <w:sz w:val="24"/>
          <w:szCs w:val="24"/>
        </w:rPr>
        <w:t xml:space="preserve">De adspurgte </w:t>
      </w:r>
      <w:r w:rsidR="00340A2E" w:rsidRPr="00C249F8">
        <w:rPr>
          <w:rFonts w:cstheme="minorHAnsi"/>
          <w:sz w:val="24"/>
          <w:szCs w:val="24"/>
        </w:rPr>
        <w:t>entreprenører</w:t>
      </w:r>
      <w:r w:rsidR="00B36475" w:rsidRPr="00C249F8">
        <w:rPr>
          <w:rFonts w:cstheme="minorHAnsi"/>
          <w:sz w:val="24"/>
          <w:szCs w:val="24"/>
        </w:rPr>
        <w:t xml:space="preserve"> har alle ytret</w:t>
      </w:r>
      <w:r w:rsidR="00C249F8">
        <w:rPr>
          <w:rFonts w:cstheme="minorHAnsi"/>
          <w:sz w:val="24"/>
          <w:szCs w:val="24"/>
        </w:rPr>
        <w:t>,</w:t>
      </w:r>
      <w:r w:rsidR="00B36475" w:rsidRPr="00C249F8">
        <w:rPr>
          <w:rFonts w:cstheme="minorHAnsi"/>
          <w:sz w:val="24"/>
          <w:szCs w:val="24"/>
        </w:rPr>
        <w:t xml:space="preserve"> at vores veje har en leve</w:t>
      </w:r>
      <w:r w:rsidR="00340A2E" w:rsidRPr="00C249F8">
        <w:rPr>
          <w:rFonts w:cstheme="minorHAnsi"/>
          <w:sz w:val="24"/>
          <w:szCs w:val="24"/>
        </w:rPr>
        <w:t>tid på ov</w:t>
      </w:r>
      <w:r w:rsidR="00B36475" w:rsidRPr="00C249F8">
        <w:rPr>
          <w:rFonts w:cstheme="minorHAnsi"/>
          <w:sz w:val="24"/>
          <w:szCs w:val="24"/>
        </w:rPr>
        <w:t>er 10 år endnu. De</w:t>
      </w:r>
      <w:r w:rsidR="00340A2E" w:rsidRPr="00C249F8">
        <w:rPr>
          <w:rFonts w:cstheme="minorHAnsi"/>
          <w:sz w:val="24"/>
          <w:szCs w:val="24"/>
        </w:rPr>
        <w:t xml:space="preserve"> er</w:t>
      </w:r>
      <w:r w:rsidRPr="00C249F8">
        <w:rPr>
          <w:rFonts w:cstheme="minorHAnsi"/>
          <w:sz w:val="24"/>
          <w:szCs w:val="24"/>
        </w:rPr>
        <w:t xml:space="preserve"> derfor ikke med i projektet.</w:t>
      </w:r>
    </w:p>
    <w:p w:rsidR="00C249F8" w:rsidRDefault="009B30F7" w:rsidP="00352C9E">
      <w:pPr>
        <w:rPr>
          <w:rFonts w:cstheme="minorHAnsi"/>
          <w:sz w:val="24"/>
          <w:szCs w:val="24"/>
        </w:rPr>
      </w:pPr>
      <w:r w:rsidRPr="00C249F8">
        <w:rPr>
          <w:rFonts w:cstheme="minorHAnsi"/>
          <w:sz w:val="24"/>
          <w:szCs w:val="24"/>
        </w:rPr>
        <w:t>Det uddybes</w:t>
      </w:r>
      <w:r w:rsidR="00C249F8">
        <w:rPr>
          <w:rFonts w:cstheme="minorHAnsi"/>
          <w:sz w:val="24"/>
          <w:szCs w:val="24"/>
        </w:rPr>
        <w:t>,</w:t>
      </w:r>
      <w:r w:rsidRPr="00C249F8">
        <w:rPr>
          <w:rFonts w:cstheme="minorHAnsi"/>
          <w:sz w:val="24"/>
          <w:szCs w:val="24"/>
        </w:rPr>
        <w:t xml:space="preserve"> at prisstigningen på 1,9 % </w:t>
      </w:r>
      <w:r w:rsidR="00C249F8">
        <w:rPr>
          <w:rFonts w:cstheme="minorHAnsi"/>
          <w:sz w:val="24"/>
          <w:szCs w:val="24"/>
        </w:rPr>
        <w:t>i</w:t>
      </w:r>
      <w:r w:rsidRPr="00C249F8">
        <w:rPr>
          <w:rFonts w:cstheme="minorHAnsi"/>
          <w:sz w:val="24"/>
          <w:szCs w:val="24"/>
        </w:rPr>
        <w:t xml:space="preserve"> Bjarne Staal</w:t>
      </w:r>
      <w:r w:rsidR="00C249F8">
        <w:rPr>
          <w:rFonts w:cstheme="minorHAnsi"/>
          <w:sz w:val="24"/>
          <w:szCs w:val="24"/>
        </w:rPr>
        <w:t>s tilbud skyldes en opjustering i priserne siden 2016.</w:t>
      </w:r>
    </w:p>
    <w:p w:rsidR="009B30F7" w:rsidRPr="00C249F8" w:rsidRDefault="009B30F7" w:rsidP="00352C9E">
      <w:pPr>
        <w:rPr>
          <w:rFonts w:cstheme="minorHAnsi"/>
          <w:sz w:val="24"/>
          <w:szCs w:val="24"/>
        </w:rPr>
      </w:pPr>
      <w:r w:rsidRPr="00C249F8">
        <w:rPr>
          <w:rFonts w:cstheme="minorHAnsi"/>
          <w:sz w:val="24"/>
          <w:szCs w:val="24"/>
        </w:rPr>
        <w:t xml:space="preserve">Der er regnet med 30.000 kr. til </w:t>
      </w:r>
      <w:r w:rsidR="00C1588E" w:rsidRPr="00C249F8">
        <w:rPr>
          <w:rFonts w:cstheme="minorHAnsi"/>
          <w:sz w:val="24"/>
          <w:szCs w:val="24"/>
        </w:rPr>
        <w:t>div. vedligehold pr. år</w:t>
      </w:r>
    </w:p>
    <w:p w:rsidR="00C1588E" w:rsidRPr="00C249F8" w:rsidRDefault="00C1588E" w:rsidP="00352C9E">
      <w:pPr>
        <w:rPr>
          <w:rFonts w:cstheme="minorHAnsi"/>
          <w:b/>
          <w:sz w:val="24"/>
          <w:szCs w:val="24"/>
        </w:rPr>
      </w:pPr>
      <w:r w:rsidRPr="00C249F8">
        <w:rPr>
          <w:rFonts w:cstheme="minorHAnsi"/>
          <w:b/>
          <w:sz w:val="24"/>
          <w:szCs w:val="24"/>
        </w:rPr>
        <w:t>Spørgsmål:</w:t>
      </w:r>
    </w:p>
    <w:p w:rsidR="00340A2E" w:rsidRPr="00C249F8" w:rsidRDefault="00340A2E" w:rsidP="007F26D2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da-DK"/>
        </w:rPr>
      </w:pPr>
      <w:r w:rsidRPr="00C249F8">
        <w:rPr>
          <w:rFonts w:cstheme="minorHAnsi"/>
          <w:sz w:val="24"/>
          <w:szCs w:val="24"/>
          <w:lang w:val="da-DK"/>
        </w:rPr>
        <w:t>Det spørges</w:t>
      </w:r>
      <w:r w:rsidR="00C249F8">
        <w:rPr>
          <w:rFonts w:cstheme="minorHAnsi"/>
          <w:sz w:val="24"/>
          <w:szCs w:val="24"/>
          <w:lang w:val="da-DK"/>
        </w:rPr>
        <w:t>,</w:t>
      </w:r>
      <w:r w:rsidRPr="00C249F8">
        <w:rPr>
          <w:rFonts w:cstheme="minorHAnsi"/>
          <w:sz w:val="24"/>
          <w:szCs w:val="24"/>
          <w:lang w:val="da-DK"/>
        </w:rPr>
        <w:t xml:space="preserve"> om vi ikke kunne låne penge til at udføre hele området?  </w:t>
      </w:r>
      <w:r w:rsidR="003934F9" w:rsidRPr="00C249F8">
        <w:rPr>
          <w:rFonts w:cstheme="minorHAnsi"/>
          <w:sz w:val="24"/>
          <w:szCs w:val="24"/>
          <w:lang w:val="da-DK"/>
        </w:rPr>
        <w:t xml:space="preserve">CC </w:t>
      </w:r>
      <w:r w:rsidRPr="00C249F8">
        <w:rPr>
          <w:rFonts w:cstheme="minorHAnsi"/>
          <w:sz w:val="24"/>
          <w:szCs w:val="24"/>
          <w:lang w:val="da-DK"/>
        </w:rPr>
        <w:t>forklare</w:t>
      </w:r>
      <w:r w:rsidR="00825AAA" w:rsidRPr="00C249F8">
        <w:rPr>
          <w:rFonts w:cstheme="minorHAnsi"/>
          <w:sz w:val="24"/>
          <w:szCs w:val="24"/>
          <w:lang w:val="da-DK"/>
        </w:rPr>
        <w:t>r</w:t>
      </w:r>
      <w:r w:rsidR="005B4F84">
        <w:rPr>
          <w:rFonts w:cstheme="minorHAnsi"/>
          <w:sz w:val="24"/>
          <w:szCs w:val="24"/>
          <w:lang w:val="da-DK"/>
        </w:rPr>
        <w:t>,</w:t>
      </w:r>
      <w:r w:rsidRPr="00C249F8">
        <w:rPr>
          <w:rFonts w:cstheme="minorHAnsi"/>
          <w:sz w:val="24"/>
          <w:szCs w:val="24"/>
          <w:lang w:val="da-DK"/>
        </w:rPr>
        <w:t xml:space="preserve"> at foreningen ikke kan låne penge</w:t>
      </w:r>
      <w:r w:rsidR="00825AAA" w:rsidRPr="00C249F8">
        <w:rPr>
          <w:rFonts w:cstheme="minorHAnsi"/>
          <w:sz w:val="24"/>
          <w:szCs w:val="24"/>
          <w:lang w:val="da-DK"/>
        </w:rPr>
        <w:t>,</w:t>
      </w:r>
      <w:r w:rsidRPr="00C249F8">
        <w:rPr>
          <w:rFonts w:cstheme="minorHAnsi"/>
          <w:sz w:val="24"/>
          <w:szCs w:val="24"/>
          <w:lang w:val="da-DK"/>
        </w:rPr>
        <w:t xml:space="preserve"> men det vil være den enkelte grundejer</w:t>
      </w:r>
      <w:r w:rsidR="005B4F84">
        <w:rPr>
          <w:rFonts w:cstheme="minorHAnsi"/>
          <w:sz w:val="24"/>
          <w:szCs w:val="24"/>
          <w:lang w:val="da-DK"/>
        </w:rPr>
        <w:t>,</w:t>
      </w:r>
      <w:r w:rsidRPr="00C249F8">
        <w:rPr>
          <w:rFonts w:cstheme="minorHAnsi"/>
          <w:sz w:val="24"/>
          <w:szCs w:val="24"/>
          <w:lang w:val="da-DK"/>
        </w:rPr>
        <w:t xml:space="preserve"> som skal låne.</w:t>
      </w:r>
    </w:p>
    <w:p w:rsidR="003934F9" w:rsidRPr="00C249F8" w:rsidRDefault="00825AAA" w:rsidP="007F26D2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da-DK"/>
        </w:rPr>
      </w:pPr>
      <w:r w:rsidRPr="00C249F8">
        <w:rPr>
          <w:rFonts w:cstheme="minorHAnsi"/>
          <w:sz w:val="24"/>
          <w:szCs w:val="24"/>
          <w:lang w:val="da-DK"/>
        </w:rPr>
        <w:t>Der blev spurgt;</w:t>
      </w:r>
      <w:r w:rsidR="003934F9" w:rsidRPr="00C249F8">
        <w:rPr>
          <w:rFonts w:cstheme="minorHAnsi"/>
          <w:sz w:val="24"/>
          <w:szCs w:val="24"/>
          <w:lang w:val="da-DK"/>
        </w:rPr>
        <w:t xml:space="preserve"> hvorfor slotsgrus til bagkant? CC forklare</w:t>
      </w:r>
      <w:r w:rsidRPr="00C249F8">
        <w:rPr>
          <w:rFonts w:cstheme="minorHAnsi"/>
          <w:sz w:val="24"/>
          <w:szCs w:val="24"/>
          <w:lang w:val="da-DK"/>
        </w:rPr>
        <w:t>r,</w:t>
      </w:r>
      <w:r w:rsidR="003934F9" w:rsidRPr="00C249F8">
        <w:rPr>
          <w:rFonts w:cstheme="minorHAnsi"/>
          <w:sz w:val="24"/>
          <w:szCs w:val="24"/>
          <w:lang w:val="da-DK"/>
        </w:rPr>
        <w:t xml:space="preserve"> at de adspurgte entreprenører har anbefalet det.</w:t>
      </w:r>
    </w:p>
    <w:p w:rsidR="00340A2E" w:rsidRPr="00C249F8" w:rsidRDefault="003934F9" w:rsidP="007F26D2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da-DK"/>
        </w:rPr>
      </w:pPr>
      <w:r w:rsidRPr="00C249F8">
        <w:rPr>
          <w:rFonts w:cstheme="minorHAnsi"/>
          <w:sz w:val="24"/>
          <w:szCs w:val="24"/>
          <w:lang w:val="da-DK"/>
        </w:rPr>
        <w:lastRenderedPageBreak/>
        <w:t>Har HOFOR planer om yderligere gravearbejde i området? CC forklare</w:t>
      </w:r>
      <w:r w:rsidR="00825AAA" w:rsidRPr="00C249F8">
        <w:rPr>
          <w:rFonts w:cstheme="minorHAnsi"/>
          <w:sz w:val="24"/>
          <w:szCs w:val="24"/>
          <w:lang w:val="da-DK"/>
        </w:rPr>
        <w:t>r,</w:t>
      </w:r>
      <w:r w:rsidRPr="00C249F8">
        <w:rPr>
          <w:rFonts w:cstheme="minorHAnsi"/>
          <w:sz w:val="24"/>
          <w:szCs w:val="24"/>
          <w:lang w:val="da-DK"/>
        </w:rPr>
        <w:t xml:space="preserve"> at det vil blive undersøgt</w:t>
      </w:r>
      <w:r w:rsidR="005B4F84">
        <w:rPr>
          <w:rFonts w:cstheme="minorHAnsi"/>
          <w:sz w:val="24"/>
          <w:szCs w:val="24"/>
          <w:lang w:val="da-DK"/>
        </w:rPr>
        <w:t>,</w:t>
      </w:r>
      <w:r w:rsidRPr="00C249F8">
        <w:rPr>
          <w:rFonts w:cstheme="minorHAnsi"/>
          <w:sz w:val="24"/>
          <w:szCs w:val="24"/>
          <w:lang w:val="da-DK"/>
        </w:rPr>
        <w:t xml:space="preserve"> når tidspunkt for igangsættelsen kendes</w:t>
      </w:r>
      <w:r w:rsidR="00825AAA" w:rsidRPr="00C249F8">
        <w:rPr>
          <w:rFonts w:cstheme="minorHAnsi"/>
          <w:sz w:val="24"/>
          <w:szCs w:val="24"/>
          <w:lang w:val="da-DK"/>
        </w:rPr>
        <w:t>.</w:t>
      </w:r>
    </w:p>
    <w:p w:rsidR="003934F9" w:rsidRPr="00C249F8" w:rsidRDefault="003934F9" w:rsidP="007F26D2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da-DK"/>
        </w:rPr>
      </w:pPr>
      <w:r w:rsidRPr="00C249F8">
        <w:rPr>
          <w:rFonts w:cstheme="minorHAnsi"/>
          <w:sz w:val="24"/>
          <w:szCs w:val="24"/>
          <w:lang w:val="da-DK"/>
        </w:rPr>
        <w:t>Der spørges</w:t>
      </w:r>
      <w:r w:rsidR="00825AAA" w:rsidRPr="00C249F8">
        <w:rPr>
          <w:rFonts w:cstheme="minorHAnsi"/>
          <w:sz w:val="24"/>
          <w:szCs w:val="24"/>
          <w:lang w:val="da-DK"/>
        </w:rPr>
        <w:t xml:space="preserve"> til, hvorfor</w:t>
      </w:r>
      <w:r w:rsidRPr="00C249F8">
        <w:rPr>
          <w:rFonts w:cstheme="minorHAnsi"/>
          <w:sz w:val="24"/>
          <w:szCs w:val="24"/>
          <w:lang w:val="da-DK"/>
        </w:rPr>
        <w:t xml:space="preserve"> tilbuddene ikke</w:t>
      </w:r>
      <w:r w:rsidR="00825AAA" w:rsidRPr="00C249F8">
        <w:rPr>
          <w:rFonts w:cstheme="minorHAnsi"/>
          <w:sz w:val="24"/>
          <w:szCs w:val="24"/>
          <w:lang w:val="da-DK"/>
        </w:rPr>
        <w:t xml:space="preserve"> er</w:t>
      </w:r>
      <w:r w:rsidRPr="00C249F8">
        <w:rPr>
          <w:rFonts w:cstheme="minorHAnsi"/>
          <w:sz w:val="24"/>
          <w:szCs w:val="24"/>
          <w:lang w:val="da-DK"/>
        </w:rPr>
        <w:t xml:space="preserve"> lagt offentligt frem? CC </w:t>
      </w:r>
      <w:r w:rsidR="00FD7617" w:rsidRPr="00C249F8">
        <w:rPr>
          <w:rFonts w:cstheme="minorHAnsi"/>
          <w:sz w:val="24"/>
          <w:szCs w:val="24"/>
          <w:lang w:val="da-DK"/>
        </w:rPr>
        <w:t xml:space="preserve">og Jacob Frahm (JF) </w:t>
      </w:r>
      <w:r w:rsidRPr="00C249F8">
        <w:rPr>
          <w:rFonts w:cstheme="minorHAnsi"/>
          <w:sz w:val="24"/>
          <w:szCs w:val="24"/>
          <w:lang w:val="da-DK"/>
        </w:rPr>
        <w:t>svare</w:t>
      </w:r>
      <w:r w:rsidR="00825AAA" w:rsidRPr="00C249F8">
        <w:rPr>
          <w:rFonts w:cstheme="minorHAnsi"/>
          <w:sz w:val="24"/>
          <w:szCs w:val="24"/>
          <w:lang w:val="da-DK"/>
        </w:rPr>
        <w:t>r,</w:t>
      </w:r>
      <w:r w:rsidRPr="00C249F8">
        <w:rPr>
          <w:rFonts w:cstheme="minorHAnsi"/>
          <w:sz w:val="24"/>
          <w:szCs w:val="24"/>
          <w:lang w:val="da-DK"/>
        </w:rPr>
        <w:t xml:space="preserve"> at det er intern</w:t>
      </w:r>
      <w:r w:rsidR="00FD7617" w:rsidRPr="00C249F8">
        <w:rPr>
          <w:rFonts w:cstheme="minorHAnsi"/>
          <w:sz w:val="24"/>
          <w:szCs w:val="24"/>
          <w:lang w:val="da-DK"/>
        </w:rPr>
        <w:t>e</w:t>
      </w:r>
      <w:r w:rsidRPr="00C249F8">
        <w:rPr>
          <w:rFonts w:cstheme="minorHAnsi"/>
          <w:sz w:val="24"/>
          <w:szCs w:val="24"/>
          <w:lang w:val="da-DK"/>
        </w:rPr>
        <w:t xml:space="preserve"> arbejdsdokument</w:t>
      </w:r>
      <w:r w:rsidR="00FD7617" w:rsidRPr="00C249F8">
        <w:rPr>
          <w:rFonts w:cstheme="minorHAnsi"/>
          <w:sz w:val="24"/>
          <w:szCs w:val="24"/>
          <w:lang w:val="da-DK"/>
        </w:rPr>
        <w:t>er i bestyrelsesarbejdet</w:t>
      </w:r>
      <w:r w:rsidR="00825AAA" w:rsidRPr="00C249F8">
        <w:rPr>
          <w:rFonts w:cstheme="minorHAnsi"/>
          <w:sz w:val="24"/>
          <w:szCs w:val="24"/>
          <w:lang w:val="da-DK"/>
        </w:rPr>
        <w:t>, m</w:t>
      </w:r>
      <w:r w:rsidRPr="00C249F8">
        <w:rPr>
          <w:rFonts w:cstheme="minorHAnsi"/>
          <w:sz w:val="24"/>
          <w:szCs w:val="24"/>
          <w:lang w:val="da-DK"/>
        </w:rPr>
        <w:t xml:space="preserve">en </w:t>
      </w:r>
      <w:r w:rsidR="00825AAA" w:rsidRPr="00C249F8">
        <w:rPr>
          <w:rFonts w:cstheme="minorHAnsi"/>
          <w:sz w:val="24"/>
          <w:szCs w:val="24"/>
          <w:lang w:val="da-DK"/>
        </w:rPr>
        <w:t xml:space="preserve">at </w:t>
      </w:r>
      <w:r w:rsidRPr="00C249F8">
        <w:rPr>
          <w:rFonts w:cstheme="minorHAnsi"/>
          <w:sz w:val="24"/>
          <w:szCs w:val="24"/>
          <w:lang w:val="da-DK"/>
        </w:rPr>
        <w:t>man er velkommen</w:t>
      </w:r>
      <w:r w:rsidR="00825AAA" w:rsidRPr="00C249F8">
        <w:rPr>
          <w:rFonts w:cstheme="minorHAnsi"/>
          <w:sz w:val="24"/>
          <w:szCs w:val="24"/>
          <w:lang w:val="da-DK"/>
        </w:rPr>
        <w:t xml:space="preserve"> forbi, hvis man ønsker at se dem.</w:t>
      </w:r>
    </w:p>
    <w:p w:rsidR="00340A2E" w:rsidRPr="00C249F8" w:rsidRDefault="00FD7617" w:rsidP="007F26D2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da-DK"/>
        </w:rPr>
      </w:pPr>
      <w:r w:rsidRPr="00C249F8">
        <w:rPr>
          <w:rFonts w:cstheme="minorHAnsi"/>
          <w:sz w:val="24"/>
          <w:szCs w:val="24"/>
          <w:lang w:val="da-DK"/>
        </w:rPr>
        <w:t>Hvad er prisen pr. meter fortov? CC svare</w:t>
      </w:r>
      <w:r w:rsidR="00825AAA" w:rsidRPr="00C249F8">
        <w:rPr>
          <w:rFonts w:cstheme="minorHAnsi"/>
          <w:sz w:val="24"/>
          <w:szCs w:val="24"/>
          <w:lang w:val="da-DK"/>
        </w:rPr>
        <w:t>r</w:t>
      </w:r>
      <w:r w:rsidRPr="00C249F8">
        <w:rPr>
          <w:rFonts w:cstheme="minorHAnsi"/>
          <w:sz w:val="24"/>
          <w:szCs w:val="24"/>
          <w:lang w:val="da-DK"/>
        </w:rPr>
        <w:t xml:space="preserve"> 1</w:t>
      </w:r>
      <w:r w:rsidR="005B4F84">
        <w:rPr>
          <w:rFonts w:cstheme="minorHAnsi"/>
          <w:sz w:val="24"/>
          <w:szCs w:val="24"/>
          <w:lang w:val="da-DK"/>
        </w:rPr>
        <w:t>.</w:t>
      </w:r>
      <w:r w:rsidRPr="00C249F8">
        <w:rPr>
          <w:rFonts w:cstheme="minorHAnsi"/>
          <w:sz w:val="24"/>
          <w:szCs w:val="24"/>
          <w:lang w:val="da-DK"/>
        </w:rPr>
        <w:t>500 kr.</w:t>
      </w:r>
    </w:p>
    <w:p w:rsidR="00FD7617" w:rsidRPr="00C249F8" w:rsidRDefault="00FD7617" w:rsidP="007F26D2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da-DK"/>
        </w:rPr>
      </w:pPr>
      <w:r w:rsidRPr="00C249F8">
        <w:rPr>
          <w:rFonts w:cstheme="minorHAnsi"/>
          <w:sz w:val="24"/>
          <w:szCs w:val="24"/>
          <w:lang w:val="da-DK"/>
        </w:rPr>
        <w:t>Hvad koster asfalt som bagkant ekstra i forhold til slotsgrus? 176 kr. pr meter</w:t>
      </w:r>
    </w:p>
    <w:p w:rsidR="00FD7617" w:rsidRPr="00C249F8" w:rsidRDefault="00FD7617" w:rsidP="007F26D2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da-DK"/>
        </w:rPr>
      </w:pPr>
      <w:r w:rsidRPr="00C249F8">
        <w:rPr>
          <w:rFonts w:cstheme="minorHAnsi"/>
          <w:sz w:val="24"/>
          <w:szCs w:val="24"/>
          <w:lang w:val="da-DK"/>
        </w:rPr>
        <w:t>Har bestyrelsen ikke tænkt på at presse prisen? CC og JF forklare</w:t>
      </w:r>
      <w:r w:rsidR="00825AAA" w:rsidRPr="00C249F8">
        <w:rPr>
          <w:rFonts w:cstheme="minorHAnsi"/>
          <w:sz w:val="24"/>
          <w:szCs w:val="24"/>
          <w:lang w:val="da-DK"/>
        </w:rPr>
        <w:t>r, at</w:t>
      </w:r>
      <w:r w:rsidRPr="00C249F8">
        <w:rPr>
          <w:rFonts w:cstheme="minorHAnsi"/>
          <w:sz w:val="24"/>
          <w:szCs w:val="24"/>
          <w:lang w:val="da-DK"/>
        </w:rPr>
        <w:t xml:space="preserve"> der er indhentet 3 uafhængige tilbud</w:t>
      </w:r>
      <w:r w:rsidR="005B4F84">
        <w:rPr>
          <w:rFonts w:cstheme="minorHAnsi"/>
          <w:sz w:val="24"/>
          <w:szCs w:val="24"/>
          <w:lang w:val="da-DK"/>
        </w:rPr>
        <w:t>,</w:t>
      </w:r>
      <w:r w:rsidRPr="00C249F8">
        <w:rPr>
          <w:rFonts w:cstheme="minorHAnsi"/>
          <w:sz w:val="24"/>
          <w:szCs w:val="24"/>
          <w:lang w:val="da-DK"/>
        </w:rPr>
        <w:t xml:space="preserve"> og der ikke er forsøgt yderlige</w:t>
      </w:r>
      <w:r w:rsidR="007F26D2" w:rsidRPr="00C249F8">
        <w:rPr>
          <w:rFonts w:cstheme="minorHAnsi"/>
          <w:sz w:val="24"/>
          <w:szCs w:val="24"/>
          <w:lang w:val="da-DK"/>
        </w:rPr>
        <w:t>re</w:t>
      </w:r>
      <w:r w:rsidRPr="00C249F8">
        <w:rPr>
          <w:rFonts w:cstheme="minorHAnsi"/>
          <w:sz w:val="24"/>
          <w:szCs w:val="24"/>
          <w:lang w:val="da-DK"/>
        </w:rPr>
        <w:t xml:space="preserve">. </w:t>
      </w:r>
    </w:p>
    <w:p w:rsidR="00FD7617" w:rsidRPr="00C249F8" w:rsidRDefault="00FD7617" w:rsidP="007F26D2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da-DK"/>
        </w:rPr>
      </w:pPr>
      <w:r w:rsidRPr="00C249F8">
        <w:rPr>
          <w:rFonts w:cstheme="minorHAnsi"/>
          <w:sz w:val="24"/>
          <w:szCs w:val="24"/>
          <w:lang w:val="da-DK"/>
        </w:rPr>
        <w:t xml:space="preserve">Der </w:t>
      </w:r>
      <w:r w:rsidR="007F26D2" w:rsidRPr="00C249F8">
        <w:rPr>
          <w:rFonts w:cstheme="minorHAnsi"/>
          <w:sz w:val="24"/>
          <w:szCs w:val="24"/>
          <w:lang w:val="da-DK"/>
        </w:rPr>
        <w:t>spørges</w:t>
      </w:r>
      <w:r w:rsidR="005B4F84">
        <w:rPr>
          <w:rFonts w:cstheme="minorHAnsi"/>
          <w:sz w:val="24"/>
          <w:szCs w:val="24"/>
          <w:lang w:val="da-DK"/>
        </w:rPr>
        <w:t>,</w:t>
      </w:r>
      <w:r w:rsidR="007F26D2" w:rsidRPr="00C249F8">
        <w:rPr>
          <w:rFonts w:cstheme="minorHAnsi"/>
          <w:sz w:val="24"/>
          <w:szCs w:val="24"/>
          <w:lang w:val="da-DK"/>
        </w:rPr>
        <w:t xml:space="preserve"> om medlemmer kan hjælpe med at </w:t>
      </w:r>
      <w:r w:rsidRPr="00C249F8">
        <w:rPr>
          <w:rFonts w:cstheme="minorHAnsi"/>
          <w:sz w:val="24"/>
          <w:szCs w:val="24"/>
          <w:lang w:val="da-DK"/>
        </w:rPr>
        <w:t>forhandle prisen? JF forklare</w:t>
      </w:r>
      <w:r w:rsidR="00825AAA" w:rsidRPr="00C249F8">
        <w:rPr>
          <w:rFonts w:cstheme="minorHAnsi"/>
          <w:sz w:val="24"/>
          <w:szCs w:val="24"/>
          <w:lang w:val="da-DK"/>
        </w:rPr>
        <w:t>r</w:t>
      </w:r>
      <w:r w:rsidR="007F26D2" w:rsidRPr="00C249F8">
        <w:rPr>
          <w:rFonts w:cstheme="minorHAnsi"/>
          <w:sz w:val="24"/>
          <w:szCs w:val="24"/>
          <w:lang w:val="da-DK"/>
        </w:rPr>
        <w:t>,</w:t>
      </w:r>
      <w:r w:rsidRPr="00C249F8">
        <w:rPr>
          <w:rFonts w:cstheme="minorHAnsi"/>
          <w:sz w:val="24"/>
          <w:szCs w:val="24"/>
          <w:lang w:val="da-DK"/>
        </w:rPr>
        <w:t xml:space="preserve"> at bestyrelsen ikke har kompetencer eller re</w:t>
      </w:r>
      <w:r w:rsidR="00825AAA" w:rsidRPr="00C249F8">
        <w:rPr>
          <w:rFonts w:cstheme="minorHAnsi"/>
          <w:sz w:val="24"/>
          <w:szCs w:val="24"/>
          <w:lang w:val="da-DK"/>
        </w:rPr>
        <w:t>ssourcer til at forhandle. Øn</w:t>
      </w:r>
      <w:r w:rsidRPr="00C249F8">
        <w:rPr>
          <w:rFonts w:cstheme="minorHAnsi"/>
          <w:sz w:val="24"/>
          <w:szCs w:val="24"/>
          <w:lang w:val="da-DK"/>
        </w:rPr>
        <w:t>sker man at deltage</w:t>
      </w:r>
      <w:r w:rsidR="005B4F84">
        <w:rPr>
          <w:rFonts w:cstheme="minorHAnsi"/>
          <w:sz w:val="24"/>
          <w:szCs w:val="24"/>
          <w:lang w:val="da-DK"/>
        </w:rPr>
        <w:t>,</w:t>
      </w:r>
      <w:r w:rsidRPr="00C249F8">
        <w:rPr>
          <w:rFonts w:cstheme="minorHAnsi"/>
          <w:sz w:val="24"/>
          <w:szCs w:val="24"/>
          <w:lang w:val="da-DK"/>
        </w:rPr>
        <w:t xml:space="preserve"> bø</w:t>
      </w:r>
      <w:r w:rsidR="00825AAA" w:rsidRPr="00C249F8">
        <w:rPr>
          <w:rFonts w:cstheme="minorHAnsi"/>
          <w:sz w:val="24"/>
          <w:szCs w:val="24"/>
          <w:lang w:val="da-DK"/>
        </w:rPr>
        <w:t>r man melde sig til bestyrelses</w:t>
      </w:r>
      <w:r w:rsidRPr="00C249F8">
        <w:rPr>
          <w:rFonts w:cstheme="minorHAnsi"/>
          <w:sz w:val="24"/>
          <w:szCs w:val="24"/>
          <w:lang w:val="da-DK"/>
        </w:rPr>
        <w:t xml:space="preserve">arbejdet. I salen </w:t>
      </w:r>
      <w:r w:rsidR="005B4F84">
        <w:rPr>
          <w:rFonts w:cstheme="minorHAnsi"/>
          <w:sz w:val="24"/>
          <w:szCs w:val="24"/>
          <w:lang w:val="da-DK"/>
        </w:rPr>
        <w:t>blev</w:t>
      </w:r>
      <w:r w:rsidRPr="00C249F8">
        <w:rPr>
          <w:rFonts w:cstheme="minorHAnsi"/>
          <w:sz w:val="24"/>
          <w:szCs w:val="24"/>
          <w:lang w:val="da-DK"/>
        </w:rPr>
        <w:t xml:space="preserve"> der</w:t>
      </w:r>
      <w:r w:rsidR="005B4F84">
        <w:rPr>
          <w:rFonts w:cstheme="minorHAnsi"/>
          <w:sz w:val="24"/>
          <w:szCs w:val="24"/>
          <w:lang w:val="da-DK"/>
        </w:rPr>
        <w:t xml:space="preserve"> udtrykt</w:t>
      </w:r>
      <w:r w:rsidRPr="00C249F8">
        <w:rPr>
          <w:rFonts w:cstheme="minorHAnsi"/>
          <w:sz w:val="24"/>
          <w:szCs w:val="24"/>
          <w:lang w:val="da-DK"/>
        </w:rPr>
        <w:t xml:space="preserve"> </w:t>
      </w:r>
      <w:r w:rsidR="007F26D2" w:rsidRPr="00C249F8">
        <w:rPr>
          <w:rFonts w:cstheme="minorHAnsi"/>
          <w:sz w:val="24"/>
          <w:szCs w:val="24"/>
          <w:lang w:val="da-DK"/>
        </w:rPr>
        <w:t>både for og imod at bruge</w:t>
      </w:r>
      <w:r w:rsidRPr="00C249F8">
        <w:rPr>
          <w:rFonts w:cstheme="minorHAnsi"/>
          <w:sz w:val="24"/>
          <w:szCs w:val="24"/>
          <w:lang w:val="da-DK"/>
        </w:rPr>
        <w:t xml:space="preserve"> medlemmer til forhandling.</w:t>
      </w:r>
    </w:p>
    <w:p w:rsidR="00CF2021" w:rsidRPr="00C249F8" w:rsidRDefault="00CF2021" w:rsidP="007F26D2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da-DK"/>
        </w:rPr>
      </w:pPr>
      <w:r w:rsidRPr="00C249F8">
        <w:rPr>
          <w:rFonts w:cstheme="minorHAnsi"/>
          <w:sz w:val="24"/>
          <w:szCs w:val="24"/>
          <w:lang w:val="da-DK"/>
        </w:rPr>
        <w:t>Er der tage</w:t>
      </w:r>
      <w:r w:rsidR="007843D2" w:rsidRPr="00C249F8">
        <w:rPr>
          <w:rFonts w:cstheme="minorHAnsi"/>
          <w:sz w:val="24"/>
          <w:szCs w:val="24"/>
          <w:lang w:val="da-DK"/>
        </w:rPr>
        <w:t>t højde for opkørsler ved hjørnerne</w:t>
      </w:r>
      <w:r w:rsidR="00825AAA" w:rsidRPr="00C249F8">
        <w:rPr>
          <w:rFonts w:cstheme="minorHAnsi"/>
          <w:sz w:val="24"/>
          <w:szCs w:val="24"/>
          <w:lang w:val="da-DK"/>
        </w:rPr>
        <w:t xml:space="preserve"> til k</w:t>
      </w:r>
      <w:r w:rsidRPr="00C249F8">
        <w:rPr>
          <w:rFonts w:cstheme="minorHAnsi"/>
          <w:sz w:val="24"/>
          <w:szCs w:val="24"/>
          <w:lang w:val="da-DK"/>
        </w:rPr>
        <w:t>ørestole, barnevogne etc.? CC svare</w:t>
      </w:r>
      <w:r w:rsidR="00825AAA" w:rsidRPr="00C249F8">
        <w:rPr>
          <w:rFonts w:cstheme="minorHAnsi"/>
          <w:sz w:val="24"/>
          <w:szCs w:val="24"/>
          <w:lang w:val="da-DK"/>
        </w:rPr>
        <w:t>r,</w:t>
      </w:r>
      <w:r w:rsidRPr="00C249F8">
        <w:rPr>
          <w:rFonts w:cstheme="minorHAnsi"/>
          <w:sz w:val="24"/>
          <w:szCs w:val="24"/>
          <w:lang w:val="da-DK"/>
        </w:rPr>
        <w:t xml:space="preserve"> nej det har ikke været oppe at vende.</w:t>
      </w:r>
    </w:p>
    <w:p w:rsidR="00CF2021" w:rsidRPr="00C249F8" w:rsidRDefault="00CF2021" w:rsidP="007F26D2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da-DK"/>
        </w:rPr>
      </w:pPr>
      <w:r w:rsidRPr="00C249F8">
        <w:rPr>
          <w:rFonts w:cstheme="minorHAnsi"/>
          <w:sz w:val="24"/>
          <w:szCs w:val="24"/>
          <w:lang w:val="da-DK"/>
        </w:rPr>
        <w:t>Hvordan er betaling</w:t>
      </w:r>
      <w:r w:rsidR="007F26D2" w:rsidRPr="00C249F8">
        <w:rPr>
          <w:rFonts w:cstheme="minorHAnsi"/>
          <w:sz w:val="24"/>
          <w:szCs w:val="24"/>
          <w:lang w:val="da-DK"/>
        </w:rPr>
        <w:t>s</w:t>
      </w:r>
      <w:r w:rsidR="007843D2" w:rsidRPr="00C249F8">
        <w:rPr>
          <w:rFonts w:cstheme="minorHAnsi"/>
          <w:sz w:val="24"/>
          <w:szCs w:val="24"/>
          <w:lang w:val="da-DK"/>
        </w:rPr>
        <w:t>betingelserne? K</w:t>
      </w:r>
      <w:r w:rsidRPr="00C249F8">
        <w:rPr>
          <w:rFonts w:cstheme="minorHAnsi"/>
          <w:sz w:val="24"/>
          <w:szCs w:val="24"/>
          <w:lang w:val="da-DK"/>
        </w:rPr>
        <w:t>ont</w:t>
      </w:r>
      <w:r w:rsidR="007843D2" w:rsidRPr="00C249F8">
        <w:rPr>
          <w:rFonts w:cstheme="minorHAnsi"/>
          <w:sz w:val="24"/>
          <w:szCs w:val="24"/>
          <w:lang w:val="da-DK"/>
        </w:rPr>
        <w:t>r</w:t>
      </w:r>
      <w:r w:rsidRPr="00C249F8">
        <w:rPr>
          <w:rFonts w:cstheme="minorHAnsi"/>
          <w:sz w:val="24"/>
          <w:szCs w:val="24"/>
          <w:lang w:val="da-DK"/>
        </w:rPr>
        <w:t>akten er ikke gennemgået for den slags endnu.</w:t>
      </w:r>
    </w:p>
    <w:p w:rsidR="006A7223" w:rsidRPr="00C249F8" w:rsidRDefault="006A7223" w:rsidP="007F26D2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da-DK"/>
        </w:rPr>
      </w:pPr>
      <w:r w:rsidRPr="00C249F8">
        <w:rPr>
          <w:rFonts w:cstheme="minorHAnsi"/>
          <w:sz w:val="24"/>
          <w:szCs w:val="24"/>
          <w:lang w:val="da-DK"/>
        </w:rPr>
        <w:t>Der spørges</w:t>
      </w:r>
      <w:r w:rsidR="005B4F84">
        <w:rPr>
          <w:rFonts w:cstheme="minorHAnsi"/>
          <w:sz w:val="24"/>
          <w:szCs w:val="24"/>
          <w:lang w:val="da-DK"/>
        </w:rPr>
        <w:t>,</w:t>
      </w:r>
      <w:r w:rsidRPr="00C249F8">
        <w:rPr>
          <w:rFonts w:cstheme="minorHAnsi"/>
          <w:sz w:val="24"/>
          <w:szCs w:val="24"/>
          <w:lang w:val="da-DK"/>
        </w:rPr>
        <w:t xml:space="preserve"> om bestyrelsen vil tilkendegive deres holdning? JF svare</w:t>
      </w:r>
      <w:r w:rsidR="007843D2" w:rsidRPr="00C249F8">
        <w:rPr>
          <w:rFonts w:cstheme="minorHAnsi"/>
          <w:sz w:val="24"/>
          <w:szCs w:val="24"/>
          <w:lang w:val="da-DK"/>
        </w:rPr>
        <w:t>r</w:t>
      </w:r>
      <w:r w:rsidR="007F26D2" w:rsidRPr="00C249F8">
        <w:rPr>
          <w:rFonts w:cstheme="minorHAnsi"/>
          <w:sz w:val="24"/>
          <w:szCs w:val="24"/>
          <w:lang w:val="da-DK"/>
        </w:rPr>
        <w:t>, at han</w:t>
      </w:r>
      <w:r w:rsidRPr="00C249F8">
        <w:rPr>
          <w:rFonts w:cstheme="minorHAnsi"/>
          <w:sz w:val="24"/>
          <w:szCs w:val="24"/>
          <w:lang w:val="da-DK"/>
        </w:rPr>
        <w:t xml:space="preserve"> syn</w:t>
      </w:r>
      <w:r w:rsidR="007843D2" w:rsidRPr="00C249F8">
        <w:rPr>
          <w:rFonts w:cstheme="minorHAnsi"/>
          <w:sz w:val="24"/>
          <w:szCs w:val="24"/>
          <w:lang w:val="da-DK"/>
        </w:rPr>
        <w:t>es</w:t>
      </w:r>
      <w:r w:rsidR="007F26D2" w:rsidRPr="00C249F8">
        <w:rPr>
          <w:rFonts w:cstheme="minorHAnsi"/>
          <w:sz w:val="24"/>
          <w:szCs w:val="24"/>
          <w:lang w:val="da-DK"/>
        </w:rPr>
        <w:t>,</w:t>
      </w:r>
      <w:r w:rsidR="007843D2" w:rsidRPr="00C249F8">
        <w:rPr>
          <w:rFonts w:cstheme="minorHAnsi"/>
          <w:sz w:val="24"/>
          <w:szCs w:val="24"/>
          <w:lang w:val="da-DK"/>
        </w:rPr>
        <w:t xml:space="preserve"> det lyder som mange penge</w:t>
      </w:r>
      <w:r w:rsidR="007F26D2" w:rsidRPr="00C249F8">
        <w:rPr>
          <w:rFonts w:cstheme="minorHAnsi"/>
          <w:sz w:val="24"/>
          <w:szCs w:val="24"/>
          <w:lang w:val="da-DK"/>
        </w:rPr>
        <w:t>,</w:t>
      </w:r>
      <w:r w:rsidR="007843D2" w:rsidRPr="00C249F8">
        <w:rPr>
          <w:rFonts w:cstheme="minorHAnsi"/>
          <w:sz w:val="24"/>
          <w:szCs w:val="24"/>
          <w:lang w:val="da-DK"/>
        </w:rPr>
        <w:t xml:space="preserve"> der</w:t>
      </w:r>
      <w:r w:rsidRPr="00C249F8">
        <w:rPr>
          <w:rFonts w:cstheme="minorHAnsi"/>
          <w:sz w:val="24"/>
          <w:szCs w:val="24"/>
          <w:lang w:val="da-DK"/>
        </w:rPr>
        <w:t xml:space="preserve"> kan spares</w:t>
      </w:r>
      <w:r w:rsidR="007F26D2" w:rsidRPr="00C249F8">
        <w:rPr>
          <w:rFonts w:cstheme="minorHAnsi"/>
          <w:sz w:val="24"/>
          <w:szCs w:val="24"/>
          <w:lang w:val="da-DK"/>
        </w:rPr>
        <w:t>,</w:t>
      </w:r>
      <w:r w:rsidRPr="00C249F8">
        <w:rPr>
          <w:rFonts w:cstheme="minorHAnsi"/>
          <w:sz w:val="24"/>
          <w:szCs w:val="24"/>
          <w:lang w:val="da-DK"/>
        </w:rPr>
        <w:t xml:space="preserve"> hvis den pris</w:t>
      </w:r>
      <w:r w:rsidR="00702988" w:rsidRPr="00C249F8">
        <w:rPr>
          <w:rFonts w:cstheme="minorHAnsi"/>
          <w:sz w:val="24"/>
          <w:szCs w:val="24"/>
          <w:lang w:val="da-DK"/>
        </w:rPr>
        <w:t xml:space="preserve"> (900 kr</w:t>
      </w:r>
      <w:r w:rsidR="007F26D2" w:rsidRPr="00C249F8">
        <w:rPr>
          <w:rFonts w:cstheme="minorHAnsi"/>
          <w:sz w:val="24"/>
          <w:szCs w:val="24"/>
          <w:lang w:val="da-DK"/>
        </w:rPr>
        <w:t>.</w:t>
      </w:r>
      <w:r w:rsidR="00702988" w:rsidRPr="00C249F8">
        <w:rPr>
          <w:rFonts w:cstheme="minorHAnsi"/>
          <w:sz w:val="24"/>
          <w:szCs w:val="24"/>
          <w:lang w:val="da-DK"/>
        </w:rPr>
        <w:t xml:space="preserve"> pr. meter)</w:t>
      </w:r>
      <w:r w:rsidR="005B4F84">
        <w:rPr>
          <w:rFonts w:cstheme="minorHAnsi"/>
          <w:sz w:val="24"/>
          <w:szCs w:val="24"/>
          <w:lang w:val="da-DK"/>
        </w:rPr>
        <w:t>,</w:t>
      </w:r>
      <w:r w:rsidR="007843D2" w:rsidRPr="00C249F8">
        <w:rPr>
          <w:rFonts w:cstheme="minorHAnsi"/>
          <w:sz w:val="24"/>
          <w:szCs w:val="24"/>
          <w:lang w:val="da-DK"/>
        </w:rPr>
        <w:t xml:space="preserve"> </w:t>
      </w:r>
      <w:r w:rsidR="007F26D2" w:rsidRPr="00C249F8">
        <w:rPr>
          <w:rFonts w:cstheme="minorHAnsi"/>
          <w:sz w:val="24"/>
          <w:szCs w:val="24"/>
          <w:lang w:val="da-DK"/>
        </w:rPr>
        <w:t>Jan Rydendahl har fået</w:t>
      </w:r>
      <w:r w:rsidR="005B4F84">
        <w:rPr>
          <w:rFonts w:cstheme="minorHAnsi"/>
          <w:sz w:val="24"/>
          <w:szCs w:val="24"/>
          <w:lang w:val="da-DK"/>
        </w:rPr>
        <w:t>,</w:t>
      </w:r>
      <w:r w:rsidR="007F26D2" w:rsidRPr="00C249F8">
        <w:rPr>
          <w:rFonts w:cstheme="minorHAnsi"/>
          <w:sz w:val="24"/>
          <w:szCs w:val="24"/>
          <w:lang w:val="da-DK"/>
        </w:rPr>
        <w:t xml:space="preserve"> holder. JF synes</w:t>
      </w:r>
      <w:r w:rsidR="005B4F84">
        <w:rPr>
          <w:rFonts w:cstheme="minorHAnsi"/>
          <w:sz w:val="24"/>
          <w:szCs w:val="24"/>
          <w:lang w:val="da-DK"/>
        </w:rPr>
        <w:t>,</w:t>
      </w:r>
      <w:r w:rsidR="007F26D2" w:rsidRPr="00C249F8">
        <w:rPr>
          <w:rFonts w:cstheme="minorHAnsi"/>
          <w:sz w:val="24"/>
          <w:szCs w:val="24"/>
          <w:lang w:val="da-DK"/>
        </w:rPr>
        <w:t xml:space="preserve"> </w:t>
      </w:r>
      <w:r w:rsidRPr="00C249F8">
        <w:rPr>
          <w:rFonts w:cstheme="minorHAnsi"/>
          <w:sz w:val="24"/>
          <w:szCs w:val="24"/>
          <w:lang w:val="da-DK"/>
        </w:rPr>
        <w:t>den store forskel i pris</w:t>
      </w:r>
      <w:r w:rsidR="007F26D2" w:rsidRPr="00C249F8">
        <w:rPr>
          <w:rFonts w:cstheme="minorHAnsi"/>
          <w:sz w:val="24"/>
          <w:szCs w:val="24"/>
          <w:lang w:val="da-DK"/>
        </w:rPr>
        <w:t xml:space="preserve"> bør</w:t>
      </w:r>
      <w:r w:rsidRPr="00C249F8">
        <w:rPr>
          <w:rFonts w:cstheme="minorHAnsi"/>
          <w:sz w:val="24"/>
          <w:szCs w:val="24"/>
          <w:lang w:val="da-DK"/>
        </w:rPr>
        <w:t xml:space="preserve"> undersøges nærmere. </w:t>
      </w:r>
    </w:p>
    <w:p w:rsidR="00FD7617" w:rsidRPr="00C249F8" w:rsidRDefault="007F26D2" w:rsidP="007F26D2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da-DK"/>
        </w:rPr>
      </w:pPr>
      <w:r w:rsidRPr="00C249F8">
        <w:rPr>
          <w:rFonts w:cstheme="minorHAnsi"/>
          <w:sz w:val="24"/>
          <w:szCs w:val="24"/>
          <w:lang w:val="da-DK"/>
        </w:rPr>
        <w:t>Der spørges til, hvad</w:t>
      </w:r>
      <w:r w:rsidR="006A7223" w:rsidRPr="00C249F8">
        <w:rPr>
          <w:rFonts w:cstheme="minorHAnsi"/>
          <w:sz w:val="24"/>
          <w:szCs w:val="24"/>
          <w:lang w:val="da-DK"/>
        </w:rPr>
        <w:t xml:space="preserve"> processen </w:t>
      </w:r>
      <w:r w:rsidRPr="00C249F8">
        <w:rPr>
          <w:rFonts w:cstheme="minorHAnsi"/>
          <w:sz w:val="24"/>
          <w:szCs w:val="24"/>
          <w:lang w:val="da-DK"/>
        </w:rPr>
        <w:t xml:space="preserve">er, </w:t>
      </w:r>
      <w:r w:rsidR="006A7223" w:rsidRPr="00C249F8">
        <w:rPr>
          <w:rFonts w:cstheme="minorHAnsi"/>
          <w:sz w:val="24"/>
          <w:szCs w:val="24"/>
          <w:lang w:val="da-DK"/>
        </w:rPr>
        <w:t xml:space="preserve">hvis forslaget skal ændres? </w:t>
      </w:r>
      <w:r w:rsidR="00E563B7" w:rsidRPr="00C249F8">
        <w:rPr>
          <w:rFonts w:cstheme="minorHAnsi"/>
          <w:sz w:val="24"/>
          <w:szCs w:val="24"/>
          <w:lang w:val="da-DK"/>
        </w:rPr>
        <w:t>Det udspecificeres</w:t>
      </w:r>
      <w:r w:rsidRPr="00C249F8">
        <w:rPr>
          <w:rFonts w:cstheme="minorHAnsi"/>
          <w:sz w:val="24"/>
          <w:szCs w:val="24"/>
          <w:lang w:val="da-DK"/>
        </w:rPr>
        <w:t>,</w:t>
      </w:r>
      <w:r w:rsidR="00E563B7" w:rsidRPr="00C249F8">
        <w:rPr>
          <w:rFonts w:cstheme="minorHAnsi"/>
          <w:sz w:val="24"/>
          <w:szCs w:val="24"/>
          <w:lang w:val="da-DK"/>
        </w:rPr>
        <w:t xml:space="preserve"> at hvis vi ændre</w:t>
      </w:r>
      <w:r w:rsidRPr="00C249F8">
        <w:rPr>
          <w:rFonts w:cstheme="minorHAnsi"/>
          <w:sz w:val="24"/>
          <w:szCs w:val="24"/>
          <w:lang w:val="da-DK"/>
        </w:rPr>
        <w:t>r</w:t>
      </w:r>
      <w:r w:rsidR="00E563B7" w:rsidRPr="00C249F8">
        <w:rPr>
          <w:rFonts w:cstheme="minorHAnsi"/>
          <w:sz w:val="24"/>
          <w:szCs w:val="24"/>
          <w:lang w:val="da-DK"/>
        </w:rPr>
        <w:t xml:space="preserve"> ved forslaget</w:t>
      </w:r>
      <w:r w:rsidR="005B4F84">
        <w:rPr>
          <w:rFonts w:cstheme="minorHAnsi"/>
          <w:sz w:val="24"/>
          <w:szCs w:val="24"/>
          <w:lang w:val="da-DK"/>
        </w:rPr>
        <w:t>,</w:t>
      </w:r>
      <w:r w:rsidR="00E563B7" w:rsidRPr="00C249F8">
        <w:rPr>
          <w:rFonts w:cstheme="minorHAnsi"/>
          <w:sz w:val="24"/>
          <w:szCs w:val="24"/>
          <w:lang w:val="da-DK"/>
        </w:rPr>
        <w:t xml:space="preserve"> kræver </w:t>
      </w:r>
      <w:r w:rsidRPr="00C249F8">
        <w:rPr>
          <w:rFonts w:cstheme="minorHAnsi"/>
          <w:sz w:val="24"/>
          <w:szCs w:val="24"/>
          <w:lang w:val="da-DK"/>
        </w:rPr>
        <w:t>det en ny ekstraordinær general</w:t>
      </w:r>
      <w:r w:rsidR="00E563B7" w:rsidRPr="00C249F8">
        <w:rPr>
          <w:rFonts w:cstheme="minorHAnsi"/>
          <w:sz w:val="24"/>
          <w:szCs w:val="24"/>
          <w:lang w:val="da-DK"/>
        </w:rPr>
        <w:t>forsamling.</w:t>
      </w:r>
    </w:p>
    <w:p w:rsidR="00340A2E" w:rsidRPr="00C249F8" w:rsidRDefault="00340A2E" w:rsidP="00352C9E">
      <w:pPr>
        <w:rPr>
          <w:rFonts w:cstheme="minorHAnsi"/>
          <w:b/>
          <w:sz w:val="24"/>
          <w:szCs w:val="24"/>
        </w:rPr>
      </w:pPr>
    </w:p>
    <w:p w:rsidR="00340A2E" w:rsidRPr="00C249F8" w:rsidRDefault="005B4F84" w:rsidP="00352C9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Holdning yt</w:t>
      </w:r>
      <w:r w:rsidR="00340A2E" w:rsidRPr="00C249F8">
        <w:rPr>
          <w:rFonts w:cstheme="minorHAnsi"/>
          <w:b/>
          <w:sz w:val="24"/>
          <w:szCs w:val="24"/>
        </w:rPr>
        <w:t xml:space="preserve">ret: </w:t>
      </w:r>
    </w:p>
    <w:p w:rsidR="00C1588E" w:rsidRPr="00C249F8" w:rsidRDefault="00340A2E" w:rsidP="00C249F8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  <w:lang w:val="da-DK"/>
        </w:rPr>
      </w:pPr>
      <w:r w:rsidRPr="00C249F8">
        <w:rPr>
          <w:rFonts w:cstheme="minorHAnsi"/>
          <w:sz w:val="24"/>
          <w:szCs w:val="24"/>
          <w:lang w:val="da-DK"/>
        </w:rPr>
        <w:t>Der</w:t>
      </w:r>
      <w:r w:rsidR="00C1588E" w:rsidRPr="00C249F8">
        <w:rPr>
          <w:rFonts w:cstheme="minorHAnsi"/>
          <w:sz w:val="24"/>
          <w:szCs w:val="24"/>
          <w:lang w:val="da-DK"/>
        </w:rPr>
        <w:t xml:space="preserve"> udtrykke</w:t>
      </w:r>
      <w:r w:rsidR="007F26D2" w:rsidRPr="00C249F8">
        <w:rPr>
          <w:rFonts w:cstheme="minorHAnsi"/>
          <w:sz w:val="24"/>
          <w:szCs w:val="24"/>
          <w:lang w:val="da-DK"/>
        </w:rPr>
        <w:t>s</w:t>
      </w:r>
      <w:r w:rsidR="00C1588E" w:rsidRPr="00C249F8">
        <w:rPr>
          <w:rFonts w:cstheme="minorHAnsi"/>
          <w:sz w:val="24"/>
          <w:szCs w:val="24"/>
          <w:lang w:val="da-DK"/>
        </w:rPr>
        <w:t xml:space="preserve"> bekymring for</w:t>
      </w:r>
      <w:r w:rsidR="005B4F84">
        <w:rPr>
          <w:rFonts w:cstheme="minorHAnsi"/>
          <w:sz w:val="24"/>
          <w:szCs w:val="24"/>
          <w:lang w:val="da-DK"/>
        </w:rPr>
        <w:t>,</w:t>
      </w:r>
      <w:r w:rsidR="00C1588E" w:rsidRPr="00C249F8">
        <w:rPr>
          <w:rFonts w:cstheme="minorHAnsi"/>
          <w:sz w:val="24"/>
          <w:szCs w:val="24"/>
          <w:lang w:val="da-DK"/>
        </w:rPr>
        <w:t xml:space="preserve"> om der er penge nok til at vedligeholde vores vejbrønde</w:t>
      </w:r>
      <w:r w:rsidR="005B4F84">
        <w:rPr>
          <w:rFonts w:cstheme="minorHAnsi"/>
          <w:sz w:val="24"/>
          <w:szCs w:val="24"/>
          <w:lang w:val="da-DK"/>
        </w:rPr>
        <w:t>,</w:t>
      </w:r>
      <w:r w:rsidR="00C1588E" w:rsidRPr="00C249F8">
        <w:rPr>
          <w:rFonts w:cstheme="minorHAnsi"/>
          <w:sz w:val="24"/>
          <w:szCs w:val="24"/>
          <w:lang w:val="da-DK"/>
        </w:rPr>
        <w:t xml:space="preserve"> og hvorvidt det</w:t>
      </w:r>
      <w:r w:rsidRPr="00C249F8">
        <w:rPr>
          <w:rFonts w:cstheme="minorHAnsi"/>
          <w:sz w:val="24"/>
          <w:szCs w:val="24"/>
          <w:lang w:val="da-DK"/>
        </w:rPr>
        <w:t xml:space="preserve"> evt.</w:t>
      </w:r>
      <w:r w:rsidR="00C1588E" w:rsidRPr="00C249F8">
        <w:rPr>
          <w:rFonts w:cstheme="minorHAnsi"/>
          <w:sz w:val="24"/>
          <w:szCs w:val="24"/>
          <w:lang w:val="da-DK"/>
        </w:rPr>
        <w:t xml:space="preserve"> vil udhule </w:t>
      </w:r>
      <w:r w:rsidRPr="00C249F8">
        <w:rPr>
          <w:rFonts w:cstheme="minorHAnsi"/>
          <w:sz w:val="24"/>
          <w:szCs w:val="24"/>
          <w:lang w:val="da-DK"/>
        </w:rPr>
        <w:t>opsparingen til de næste faser.</w:t>
      </w:r>
    </w:p>
    <w:p w:rsidR="003745EC" w:rsidRPr="00C249F8" w:rsidRDefault="003934F9" w:rsidP="00C249F8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  <w:lang w:val="da-DK"/>
        </w:rPr>
      </w:pPr>
      <w:r w:rsidRPr="00C249F8">
        <w:rPr>
          <w:rFonts w:cstheme="minorHAnsi"/>
          <w:sz w:val="24"/>
          <w:szCs w:val="24"/>
          <w:lang w:val="da-DK"/>
        </w:rPr>
        <w:t>Der</w:t>
      </w:r>
      <w:r w:rsidR="00C1588E" w:rsidRPr="00C249F8">
        <w:rPr>
          <w:rFonts w:cstheme="minorHAnsi"/>
          <w:sz w:val="24"/>
          <w:szCs w:val="24"/>
          <w:lang w:val="da-DK"/>
        </w:rPr>
        <w:t xml:space="preserve"> udtrykkes</w:t>
      </w:r>
      <w:r w:rsidRPr="00C249F8">
        <w:rPr>
          <w:rFonts w:cstheme="minorHAnsi"/>
          <w:sz w:val="24"/>
          <w:szCs w:val="24"/>
          <w:lang w:val="da-DK"/>
        </w:rPr>
        <w:t xml:space="preserve"> fra flere</w:t>
      </w:r>
      <w:r w:rsidR="00C1588E" w:rsidRPr="00C249F8">
        <w:rPr>
          <w:rFonts w:cstheme="minorHAnsi"/>
          <w:sz w:val="24"/>
          <w:szCs w:val="24"/>
          <w:lang w:val="da-DK"/>
        </w:rPr>
        <w:t xml:space="preserve"> </w:t>
      </w:r>
      <w:r w:rsidR="00FD7617" w:rsidRPr="00C249F8">
        <w:rPr>
          <w:rFonts w:cstheme="minorHAnsi"/>
          <w:sz w:val="24"/>
          <w:szCs w:val="24"/>
          <w:lang w:val="da-DK"/>
        </w:rPr>
        <w:t xml:space="preserve">kraftig </w:t>
      </w:r>
      <w:r w:rsidR="00C1588E" w:rsidRPr="00C249F8">
        <w:rPr>
          <w:rFonts w:cstheme="minorHAnsi"/>
          <w:sz w:val="24"/>
          <w:szCs w:val="24"/>
          <w:lang w:val="da-DK"/>
        </w:rPr>
        <w:t xml:space="preserve">modstand mod slotsgrus som bagkant. </w:t>
      </w:r>
    </w:p>
    <w:p w:rsidR="009D2E72" w:rsidRPr="00C249F8" w:rsidRDefault="009D2E72" w:rsidP="00C249F8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  <w:lang w:val="da-DK"/>
        </w:rPr>
      </w:pPr>
      <w:r w:rsidRPr="00C249F8">
        <w:rPr>
          <w:rFonts w:cstheme="minorHAnsi"/>
          <w:sz w:val="24"/>
          <w:szCs w:val="24"/>
          <w:lang w:val="da-DK"/>
        </w:rPr>
        <w:t>Der udtrykkes</w:t>
      </w:r>
      <w:r w:rsidR="005B4F84">
        <w:rPr>
          <w:rFonts w:cstheme="minorHAnsi"/>
          <w:sz w:val="24"/>
          <w:szCs w:val="24"/>
          <w:lang w:val="da-DK"/>
        </w:rPr>
        <w:t>,</w:t>
      </w:r>
      <w:r w:rsidRPr="00C249F8">
        <w:rPr>
          <w:rFonts w:cstheme="minorHAnsi"/>
          <w:sz w:val="24"/>
          <w:szCs w:val="24"/>
          <w:lang w:val="da-DK"/>
        </w:rPr>
        <w:t xml:space="preserve"> at man ikke forstår bestyrelsen ikke har forsøgt at presse prisen.</w:t>
      </w:r>
    </w:p>
    <w:p w:rsidR="00CF2021" w:rsidRPr="00C249F8" w:rsidRDefault="00CF2021" w:rsidP="00C249F8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  <w:lang w:val="da-DK"/>
        </w:rPr>
      </w:pPr>
      <w:r w:rsidRPr="00C249F8">
        <w:rPr>
          <w:rFonts w:cstheme="minorHAnsi"/>
          <w:sz w:val="24"/>
          <w:szCs w:val="24"/>
          <w:lang w:val="da-DK"/>
        </w:rPr>
        <w:t>Der udtrykkes tillid til bestyrelse</w:t>
      </w:r>
      <w:r w:rsidR="007F26D2" w:rsidRPr="00C249F8">
        <w:rPr>
          <w:rFonts w:cstheme="minorHAnsi"/>
          <w:sz w:val="24"/>
          <w:szCs w:val="24"/>
          <w:lang w:val="da-DK"/>
        </w:rPr>
        <w:t>ns</w:t>
      </w:r>
      <w:r w:rsidRPr="00C249F8">
        <w:rPr>
          <w:rFonts w:cstheme="minorHAnsi"/>
          <w:sz w:val="24"/>
          <w:szCs w:val="24"/>
          <w:lang w:val="da-DK"/>
        </w:rPr>
        <w:t xml:space="preserve"> arbejde</w:t>
      </w:r>
      <w:r w:rsidR="005B4F84">
        <w:rPr>
          <w:rFonts w:cstheme="minorHAnsi"/>
          <w:sz w:val="24"/>
          <w:szCs w:val="24"/>
          <w:lang w:val="da-DK"/>
        </w:rPr>
        <w:t>,</w:t>
      </w:r>
      <w:r w:rsidRPr="00C249F8">
        <w:rPr>
          <w:rFonts w:cstheme="minorHAnsi"/>
          <w:sz w:val="24"/>
          <w:szCs w:val="24"/>
          <w:lang w:val="da-DK"/>
        </w:rPr>
        <w:t xml:space="preserve"> og </w:t>
      </w:r>
      <w:r w:rsidR="007F26D2" w:rsidRPr="00C249F8">
        <w:rPr>
          <w:rFonts w:cstheme="minorHAnsi"/>
          <w:sz w:val="24"/>
          <w:szCs w:val="24"/>
          <w:lang w:val="da-DK"/>
        </w:rPr>
        <w:t xml:space="preserve">at </w:t>
      </w:r>
      <w:r w:rsidRPr="00C249F8">
        <w:rPr>
          <w:rFonts w:cstheme="minorHAnsi"/>
          <w:sz w:val="24"/>
          <w:szCs w:val="24"/>
          <w:lang w:val="da-DK"/>
        </w:rPr>
        <w:t xml:space="preserve">man burde have </w:t>
      </w:r>
      <w:r w:rsidR="007F26D2" w:rsidRPr="00C249F8">
        <w:rPr>
          <w:rFonts w:cstheme="minorHAnsi"/>
          <w:sz w:val="24"/>
          <w:szCs w:val="24"/>
          <w:lang w:val="da-DK"/>
        </w:rPr>
        <w:t>fremført</w:t>
      </w:r>
      <w:r w:rsidRPr="00C249F8">
        <w:rPr>
          <w:rFonts w:cstheme="minorHAnsi"/>
          <w:sz w:val="24"/>
          <w:szCs w:val="24"/>
          <w:lang w:val="da-DK"/>
        </w:rPr>
        <w:t xml:space="preserve"> sin kritik til prisen tidlige</w:t>
      </w:r>
      <w:r w:rsidR="007F26D2" w:rsidRPr="00C249F8">
        <w:rPr>
          <w:rFonts w:cstheme="minorHAnsi"/>
          <w:sz w:val="24"/>
          <w:szCs w:val="24"/>
          <w:lang w:val="da-DK"/>
        </w:rPr>
        <w:t>re</w:t>
      </w:r>
      <w:r w:rsidRPr="00C249F8">
        <w:rPr>
          <w:rFonts w:cstheme="minorHAnsi"/>
          <w:sz w:val="24"/>
          <w:szCs w:val="24"/>
          <w:lang w:val="da-DK"/>
        </w:rPr>
        <w:t>.</w:t>
      </w:r>
    </w:p>
    <w:p w:rsidR="00CF2021" w:rsidRPr="00C249F8" w:rsidRDefault="00CF2021" w:rsidP="00C249F8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  <w:lang w:val="da-DK"/>
        </w:rPr>
      </w:pPr>
      <w:r w:rsidRPr="00C249F8">
        <w:rPr>
          <w:rFonts w:cstheme="minorHAnsi"/>
          <w:sz w:val="24"/>
          <w:szCs w:val="24"/>
          <w:lang w:val="da-DK"/>
        </w:rPr>
        <w:t xml:space="preserve">JF </w:t>
      </w:r>
      <w:r w:rsidR="00D43D77" w:rsidRPr="00C249F8">
        <w:rPr>
          <w:rFonts w:cstheme="minorHAnsi"/>
          <w:sz w:val="24"/>
          <w:szCs w:val="24"/>
          <w:lang w:val="da-DK"/>
        </w:rPr>
        <w:t>foreslår</w:t>
      </w:r>
      <w:r w:rsidR="007F26D2" w:rsidRPr="00C249F8">
        <w:rPr>
          <w:rFonts w:cstheme="minorHAnsi"/>
          <w:sz w:val="24"/>
          <w:szCs w:val="24"/>
          <w:lang w:val="da-DK"/>
        </w:rPr>
        <w:t>,</w:t>
      </w:r>
      <w:r w:rsidR="00D43D77" w:rsidRPr="00C249F8">
        <w:rPr>
          <w:rFonts w:cstheme="minorHAnsi"/>
          <w:sz w:val="24"/>
          <w:szCs w:val="24"/>
          <w:lang w:val="da-DK"/>
        </w:rPr>
        <w:t xml:space="preserve"> at </w:t>
      </w:r>
      <w:r w:rsidRPr="00C249F8">
        <w:rPr>
          <w:rFonts w:cstheme="minorHAnsi"/>
          <w:sz w:val="24"/>
          <w:szCs w:val="24"/>
          <w:lang w:val="da-DK"/>
        </w:rPr>
        <w:t>der</w:t>
      </w:r>
      <w:r w:rsidR="00D43D77" w:rsidRPr="00C249F8">
        <w:rPr>
          <w:rFonts w:cstheme="minorHAnsi"/>
          <w:sz w:val="24"/>
          <w:szCs w:val="24"/>
          <w:lang w:val="da-DK"/>
        </w:rPr>
        <w:t xml:space="preserve"> kan lave</w:t>
      </w:r>
      <w:r w:rsidR="007F26D2" w:rsidRPr="00C249F8">
        <w:rPr>
          <w:rFonts w:cstheme="minorHAnsi"/>
          <w:sz w:val="24"/>
          <w:szCs w:val="24"/>
          <w:lang w:val="da-DK"/>
        </w:rPr>
        <w:t>s</w:t>
      </w:r>
      <w:r w:rsidR="00D43D77" w:rsidRPr="00C249F8">
        <w:rPr>
          <w:rFonts w:cstheme="minorHAnsi"/>
          <w:sz w:val="24"/>
          <w:szCs w:val="24"/>
          <w:lang w:val="da-DK"/>
        </w:rPr>
        <w:t xml:space="preserve"> en liste over ønsker</w:t>
      </w:r>
      <w:r w:rsidR="007F26D2" w:rsidRPr="00C249F8">
        <w:rPr>
          <w:rFonts w:cstheme="minorHAnsi"/>
          <w:sz w:val="24"/>
          <w:szCs w:val="24"/>
          <w:lang w:val="da-DK"/>
        </w:rPr>
        <w:t>,</w:t>
      </w:r>
      <w:r w:rsidR="00D43D77" w:rsidRPr="00C249F8">
        <w:rPr>
          <w:rFonts w:cstheme="minorHAnsi"/>
          <w:sz w:val="24"/>
          <w:szCs w:val="24"/>
          <w:lang w:val="da-DK"/>
        </w:rPr>
        <w:t xml:space="preserve"> som kan diskuteres</w:t>
      </w:r>
      <w:r w:rsidR="007F26D2" w:rsidRPr="00C249F8">
        <w:rPr>
          <w:rFonts w:cstheme="minorHAnsi"/>
          <w:sz w:val="24"/>
          <w:szCs w:val="24"/>
          <w:lang w:val="da-DK"/>
        </w:rPr>
        <w:t xml:space="preserve"> i bestyrelsen. Men det kræver endnu </w:t>
      </w:r>
      <w:r w:rsidRPr="00C249F8">
        <w:rPr>
          <w:rFonts w:cstheme="minorHAnsi"/>
          <w:sz w:val="24"/>
          <w:szCs w:val="24"/>
          <w:lang w:val="da-DK"/>
        </w:rPr>
        <w:t>en ek</w:t>
      </w:r>
      <w:r w:rsidR="007F26D2" w:rsidRPr="00C249F8">
        <w:rPr>
          <w:rFonts w:cstheme="minorHAnsi"/>
          <w:sz w:val="24"/>
          <w:szCs w:val="24"/>
          <w:lang w:val="da-DK"/>
        </w:rPr>
        <w:t>straordinær generalforsamling, hvis ønskerne skal vedtages.</w:t>
      </w:r>
    </w:p>
    <w:p w:rsidR="00CF2021" w:rsidRPr="00C249F8" w:rsidRDefault="00962CC6" w:rsidP="00C249F8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  <w:lang w:val="da-DK"/>
        </w:rPr>
      </w:pPr>
      <w:r w:rsidRPr="00C249F8">
        <w:rPr>
          <w:rFonts w:cstheme="minorHAnsi"/>
          <w:sz w:val="24"/>
          <w:szCs w:val="24"/>
          <w:lang w:val="da-DK"/>
        </w:rPr>
        <w:t xml:space="preserve">Jan </w:t>
      </w:r>
      <w:r w:rsidR="00CF2021" w:rsidRPr="00C249F8">
        <w:rPr>
          <w:rFonts w:cstheme="minorHAnsi"/>
          <w:sz w:val="24"/>
          <w:szCs w:val="24"/>
          <w:lang w:val="da-DK"/>
        </w:rPr>
        <w:t>R</w:t>
      </w:r>
      <w:r w:rsidRPr="00C249F8">
        <w:rPr>
          <w:rFonts w:cstheme="minorHAnsi"/>
          <w:sz w:val="24"/>
          <w:szCs w:val="24"/>
          <w:lang w:val="da-DK"/>
        </w:rPr>
        <w:t>ydendahl forklare</w:t>
      </w:r>
      <w:r w:rsidR="007F26D2" w:rsidRPr="00C249F8">
        <w:rPr>
          <w:rFonts w:cstheme="minorHAnsi"/>
          <w:sz w:val="24"/>
          <w:szCs w:val="24"/>
          <w:lang w:val="da-DK"/>
        </w:rPr>
        <w:t>r,</w:t>
      </w:r>
      <w:r w:rsidRPr="00C249F8">
        <w:rPr>
          <w:rFonts w:cstheme="minorHAnsi"/>
          <w:sz w:val="24"/>
          <w:szCs w:val="24"/>
          <w:lang w:val="da-DK"/>
        </w:rPr>
        <w:t xml:space="preserve"> at han har fået estimeret</w:t>
      </w:r>
      <w:r w:rsidR="005B4F84">
        <w:rPr>
          <w:rFonts w:cstheme="minorHAnsi"/>
          <w:sz w:val="24"/>
          <w:szCs w:val="24"/>
          <w:lang w:val="da-DK"/>
        </w:rPr>
        <w:t>,</w:t>
      </w:r>
      <w:r w:rsidRPr="00C249F8">
        <w:rPr>
          <w:rFonts w:cstheme="minorHAnsi"/>
          <w:sz w:val="24"/>
          <w:szCs w:val="24"/>
          <w:lang w:val="da-DK"/>
        </w:rPr>
        <w:t xml:space="preserve"> at det burde koste 900</w:t>
      </w:r>
      <w:r w:rsidR="005B4F84">
        <w:rPr>
          <w:rFonts w:cstheme="minorHAnsi"/>
          <w:sz w:val="24"/>
          <w:szCs w:val="24"/>
          <w:lang w:val="da-DK"/>
        </w:rPr>
        <w:t xml:space="preserve"> </w:t>
      </w:r>
      <w:r w:rsidR="00C249F8" w:rsidRPr="00C249F8">
        <w:rPr>
          <w:rFonts w:cstheme="minorHAnsi"/>
          <w:sz w:val="24"/>
          <w:szCs w:val="24"/>
          <w:lang w:val="da-DK"/>
        </w:rPr>
        <w:t>kr</w:t>
      </w:r>
      <w:r w:rsidR="005B4F84">
        <w:rPr>
          <w:rFonts w:cstheme="minorHAnsi"/>
          <w:sz w:val="24"/>
          <w:szCs w:val="24"/>
          <w:lang w:val="da-DK"/>
        </w:rPr>
        <w:t>.</w:t>
      </w:r>
      <w:r w:rsidR="00C249F8" w:rsidRPr="00C249F8">
        <w:rPr>
          <w:rFonts w:cstheme="minorHAnsi"/>
          <w:sz w:val="24"/>
          <w:szCs w:val="24"/>
          <w:lang w:val="da-DK"/>
        </w:rPr>
        <w:t xml:space="preserve"> pr. meter</w:t>
      </w:r>
      <w:r w:rsidRPr="00C249F8">
        <w:rPr>
          <w:rFonts w:cstheme="minorHAnsi"/>
          <w:sz w:val="24"/>
          <w:szCs w:val="24"/>
          <w:lang w:val="da-DK"/>
        </w:rPr>
        <w:t xml:space="preserve"> i stedet for 1</w:t>
      </w:r>
      <w:r w:rsidR="005B4F84">
        <w:rPr>
          <w:rFonts w:cstheme="minorHAnsi"/>
          <w:sz w:val="24"/>
          <w:szCs w:val="24"/>
          <w:lang w:val="da-DK"/>
        </w:rPr>
        <w:t>.</w:t>
      </w:r>
      <w:r w:rsidRPr="00C249F8">
        <w:rPr>
          <w:rFonts w:cstheme="minorHAnsi"/>
          <w:sz w:val="24"/>
          <w:szCs w:val="24"/>
          <w:lang w:val="da-DK"/>
        </w:rPr>
        <w:t xml:space="preserve">500 </w:t>
      </w:r>
      <w:r w:rsidR="005B4F84">
        <w:rPr>
          <w:rFonts w:cstheme="minorHAnsi"/>
          <w:sz w:val="24"/>
          <w:szCs w:val="24"/>
          <w:lang w:val="da-DK"/>
        </w:rPr>
        <w:t xml:space="preserve">kr. </w:t>
      </w:r>
      <w:r w:rsidRPr="00C249F8">
        <w:rPr>
          <w:rFonts w:cstheme="minorHAnsi"/>
          <w:sz w:val="24"/>
          <w:szCs w:val="24"/>
          <w:lang w:val="da-DK"/>
        </w:rPr>
        <w:t>pr. meter</w:t>
      </w:r>
      <w:r w:rsidR="00C249F8" w:rsidRPr="00C249F8">
        <w:rPr>
          <w:rFonts w:cstheme="minorHAnsi"/>
          <w:sz w:val="24"/>
          <w:szCs w:val="24"/>
          <w:lang w:val="da-DK"/>
        </w:rPr>
        <w:t xml:space="preserve"> af en entreprenør</w:t>
      </w:r>
      <w:r w:rsidR="005B4F84">
        <w:rPr>
          <w:rFonts w:cstheme="minorHAnsi"/>
          <w:sz w:val="24"/>
          <w:szCs w:val="24"/>
          <w:lang w:val="da-DK"/>
        </w:rPr>
        <w:t>,</w:t>
      </w:r>
      <w:r w:rsidR="00C249F8" w:rsidRPr="00C249F8">
        <w:rPr>
          <w:rFonts w:cstheme="minorHAnsi"/>
          <w:sz w:val="24"/>
          <w:szCs w:val="24"/>
          <w:lang w:val="da-DK"/>
        </w:rPr>
        <w:t xml:space="preserve"> han o</w:t>
      </w:r>
      <w:r w:rsidR="00CF2021" w:rsidRPr="00C249F8">
        <w:rPr>
          <w:rFonts w:cstheme="minorHAnsi"/>
          <w:sz w:val="24"/>
          <w:szCs w:val="24"/>
          <w:lang w:val="da-DK"/>
        </w:rPr>
        <w:t>fte benytter</w:t>
      </w:r>
      <w:r w:rsidR="006A7223" w:rsidRPr="00C249F8">
        <w:rPr>
          <w:rFonts w:cstheme="minorHAnsi"/>
          <w:sz w:val="24"/>
          <w:szCs w:val="24"/>
          <w:lang w:val="da-DK"/>
        </w:rPr>
        <w:t xml:space="preserve"> (Musse Byg)</w:t>
      </w:r>
      <w:r w:rsidR="00CF2021" w:rsidRPr="00C249F8">
        <w:rPr>
          <w:rFonts w:cstheme="minorHAnsi"/>
          <w:sz w:val="24"/>
          <w:szCs w:val="24"/>
          <w:lang w:val="da-DK"/>
        </w:rPr>
        <w:t>.</w:t>
      </w:r>
    </w:p>
    <w:p w:rsidR="00CF2021" w:rsidRPr="00C249F8" w:rsidRDefault="00CF2021" w:rsidP="00C249F8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  <w:lang w:val="da-DK"/>
        </w:rPr>
      </w:pPr>
      <w:r w:rsidRPr="00C249F8">
        <w:rPr>
          <w:rFonts w:cstheme="minorHAnsi"/>
          <w:sz w:val="24"/>
          <w:szCs w:val="24"/>
          <w:lang w:val="da-DK"/>
        </w:rPr>
        <w:t>CC fortæller</w:t>
      </w:r>
      <w:r w:rsidR="00C249F8" w:rsidRPr="00C249F8">
        <w:rPr>
          <w:rFonts w:cstheme="minorHAnsi"/>
          <w:sz w:val="24"/>
          <w:szCs w:val="24"/>
          <w:lang w:val="da-DK"/>
        </w:rPr>
        <w:t>,</w:t>
      </w:r>
      <w:r w:rsidRPr="00C249F8">
        <w:rPr>
          <w:rFonts w:cstheme="minorHAnsi"/>
          <w:sz w:val="24"/>
          <w:szCs w:val="24"/>
          <w:lang w:val="da-DK"/>
        </w:rPr>
        <w:t xml:space="preserve"> at han har un</w:t>
      </w:r>
      <w:r w:rsidR="00962CC6" w:rsidRPr="00C249F8">
        <w:rPr>
          <w:rFonts w:cstheme="minorHAnsi"/>
          <w:sz w:val="24"/>
          <w:szCs w:val="24"/>
          <w:lang w:val="da-DK"/>
        </w:rPr>
        <w:t xml:space="preserve">dersøgt muligheden for </w:t>
      </w:r>
      <w:r w:rsidRPr="00C249F8">
        <w:rPr>
          <w:rFonts w:cstheme="minorHAnsi"/>
          <w:sz w:val="24"/>
          <w:szCs w:val="24"/>
          <w:lang w:val="da-DK"/>
        </w:rPr>
        <w:t>at bruge en</w:t>
      </w:r>
      <w:r w:rsidR="00962CC6" w:rsidRPr="00C249F8">
        <w:rPr>
          <w:rFonts w:cstheme="minorHAnsi"/>
          <w:sz w:val="24"/>
          <w:szCs w:val="24"/>
          <w:lang w:val="da-DK"/>
        </w:rPr>
        <w:t xml:space="preserve"> byggerådgiver til projektet</w:t>
      </w:r>
      <w:r w:rsidRPr="00C249F8">
        <w:rPr>
          <w:rFonts w:cstheme="minorHAnsi"/>
          <w:sz w:val="24"/>
          <w:szCs w:val="24"/>
          <w:lang w:val="da-DK"/>
        </w:rPr>
        <w:t>, s</w:t>
      </w:r>
      <w:r w:rsidR="00962CC6" w:rsidRPr="00C249F8">
        <w:rPr>
          <w:rFonts w:cstheme="minorHAnsi"/>
          <w:sz w:val="24"/>
          <w:szCs w:val="24"/>
          <w:lang w:val="da-DK"/>
        </w:rPr>
        <w:t xml:space="preserve">om kunne rådgive om </w:t>
      </w:r>
      <w:r w:rsidRPr="00C249F8">
        <w:rPr>
          <w:rFonts w:cstheme="minorHAnsi"/>
          <w:sz w:val="24"/>
          <w:szCs w:val="24"/>
          <w:lang w:val="da-DK"/>
        </w:rPr>
        <w:t>udførslen</w:t>
      </w:r>
      <w:r w:rsidR="00962CC6" w:rsidRPr="00C249F8">
        <w:rPr>
          <w:rFonts w:cstheme="minorHAnsi"/>
          <w:sz w:val="24"/>
          <w:szCs w:val="24"/>
          <w:lang w:val="da-DK"/>
        </w:rPr>
        <w:t xml:space="preserve"> og om kvaliteten er i orden. </w:t>
      </w:r>
      <w:r w:rsidRPr="00C249F8">
        <w:rPr>
          <w:rFonts w:cstheme="minorHAnsi"/>
          <w:sz w:val="24"/>
          <w:szCs w:val="24"/>
          <w:lang w:val="da-DK"/>
        </w:rPr>
        <w:t xml:space="preserve">Prisen vil være afhængig af rådgivningens omfang. </w:t>
      </w:r>
      <w:r w:rsidR="005B4F84">
        <w:rPr>
          <w:rFonts w:cstheme="minorHAnsi"/>
          <w:sz w:val="24"/>
          <w:szCs w:val="24"/>
          <w:lang w:val="da-DK"/>
        </w:rPr>
        <w:t>En kontrakt</w:t>
      </w:r>
      <w:r w:rsidR="00962CC6" w:rsidRPr="00C249F8">
        <w:rPr>
          <w:rFonts w:cstheme="minorHAnsi"/>
          <w:sz w:val="24"/>
          <w:szCs w:val="24"/>
          <w:lang w:val="da-DK"/>
        </w:rPr>
        <w:t>gennemgang vil koste ca</w:t>
      </w:r>
      <w:r w:rsidRPr="00C249F8">
        <w:rPr>
          <w:rFonts w:cstheme="minorHAnsi"/>
          <w:sz w:val="24"/>
          <w:szCs w:val="24"/>
          <w:lang w:val="da-DK"/>
        </w:rPr>
        <w:t>.</w:t>
      </w:r>
      <w:r w:rsidR="00962CC6" w:rsidRPr="00C249F8">
        <w:rPr>
          <w:rFonts w:cstheme="minorHAnsi"/>
          <w:sz w:val="24"/>
          <w:szCs w:val="24"/>
          <w:lang w:val="da-DK"/>
        </w:rPr>
        <w:t xml:space="preserve"> 10.000 kr. og en </w:t>
      </w:r>
      <w:r w:rsidRPr="00C249F8">
        <w:rPr>
          <w:rFonts w:cstheme="minorHAnsi"/>
          <w:sz w:val="24"/>
          <w:szCs w:val="24"/>
          <w:lang w:val="da-DK"/>
        </w:rPr>
        <w:t>decideret o</w:t>
      </w:r>
      <w:r w:rsidR="00962CC6" w:rsidRPr="00C249F8">
        <w:rPr>
          <w:rFonts w:cstheme="minorHAnsi"/>
          <w:sz w:val="24"/>
          <w:szCs w:val="24"/>
          <w:lang w:val="da-DK"/>
        </w:rPr>
        <w:t>vervågning af projektet vil koste omkr</w:t>
      </w:r>
      <w:r w:rsidRPr="00C249F8">
        <w:rPr>
          <w:rFonts w:cstheme="minorHAnsi"/>
          <w:sz w:val="24"/>
          <w:szCs w:val="24"/>
          <w:lang w:val="da-DK"/>
        </w:rPr>
        <w:t>i</w:t>
      </w:r>
      <w:r w:rsidR="00962CC6" w:rsidRPr="00C249F8">
        <w:rPr>
          <w:rFonts w:cstheme="minorHAnsi"/>
          <w:sz w:val="24"/>
          <w:szCs w:val="24"/>
          <w:lang w:val="da-DK"/>
        </w:rPr>
        <w:t>ng 60.000 kr.</w:t>
      </w:r>
    </w:p>
    <w:p w:rsidR="00CF2021" w:rsidRPr="00C249F8" w:rsidRDefault="00962CC6" w:rsidP="00C249F8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  <w:lang w:val="da-DK"/>
        </w:rPr>
      </w:pPr>
      <w:r w:rsidRPr="00C249F8">
        <w:rPr>
          <w:rFonts w:cstheme="minorHAnsi"/>
          <w:sz w:val="24"/>
          <w:szCs w:val="24"/>
          <w:lang w:val="da-DK"/>
        </w:rPr>
        <w:lastRenderedPageBreak/>
        <w:t>Der oplistes</w:t>
      </w:r>
      <w:r w:rsidR="005B4F84">
        <w:rPr>
          <w:rFonts w:cstheme="minorHAnsi"/>
          <w:sz w:val="24"/>
          <w:szCs w:val="24"/>
          <w:lang w:val="da-DK"/>
        </w:rPr>
        <w:t>,</w:t>
      </w:r>
      <w:r w:rsidRPr="00C249F8">
        <w:rPr>
          <w:rFonts w:cstheme="minorHAnsi"/>
          <w:sz w:val="24"/>
          <w:szCs w:val="24"/>
          <w:lang w:val="da-DK"/>
        </w:rPr>
        <w:t xml:space="preserve"> at bek</w:t>
      </w:r>
      <w:r w:rsidR="00CF2021" w:rsidRPr="00C249F8">
        <w:rPr>
          <w:rFonts w:cstheme="minorHAnsi"/>
          <w:sz w:val="24"/>
          <w:szCs w:val="24"/>
          <w:lang w:val="da-DK"/>
        </w:rPr>
        <w:t>ymringerne er pris, hjørn</w:t>
      </w:r>
      <w:r w:rsidR="009D2E72" w:rsidRPr="00C249F8">
        <w:rPr>
          <w:rFonts w:cstheme="minorHAnsi"/>
          <w:sz w:val="24"/>
          <w:szCs w:val="24"/>
          <w:lang w:val="da-DK"/>
        </w:rPr>
        <w:t>e</w:t>
      </w:r>
      <w:r w:rsidR="00CF2021" w:rsidRPr="00C249F8">
        <w:rPr>
          <w:rFonts w:cstheme="minorHAnsi"/>
          <w:sz w:val="24"/>
          <w:szCs w:val="24"/>
          <w:lang w:val="da-DK"/>
        </w:rPr>
        <w:t xml:space="preserve">kanter og </w:t>
      </w:r>
      <w:r w:rsidR="00C249F8" w:rsidRPr="00C249F8">
        <w:rPr>
          <w:rFonts w:cstheme="minorHAnsi"/>
          <w:sz w:val="24"/>
          <w:szCs w:val="24"/>
          <w:lang w:val="da-DK"/>
        </w:rPr>
        <w:t xml:space="preserve">manglende mulighed for valg </w:t>
      </w:r>
      <w:r w:rsidR="00CF2021" w:rsidRPr="00C249F8">
        <w:rPr>
          <w:rFonts w:cstheme="minorHAnsi"/>
          <w:sz w:val="24"/>
          <w:szCs w:val="24"/>
          <w:lang w:val="da-DK"/>
        </w:rPr>
        <w:t>af bagkant.</w:t>
      </w:r>
    </w:p>
    <w:p w:rsidR="00140225" w:rsidRPr="00C249F8" w:rsidRDefault="00C249F8" w:rsidP="00C249F8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  <w:lang w:val="da-DK"/>
        </w:rPr>
      </w:pPr>
      <w:r w:rsidRPr="00C249F8">
        <w:rPr>
          <w:rFonts w:cstheme="minorHAnsi"/>
          <w:sz w:val="24"/>
          <w:szCs w:val="24"/>
          <w:lang w:val="da-DK"/>
        </w:rPr>
        <w:t>Bestyrelsen udtrykker,</w:t>
      </w:r>
      <w:r w:rsidR="00140225" w:rsidRPr="00C249F8">
        <w:rPr>
          <w:rFonts w:cstheme="minorHAnsi"/>
          <w:sz w:val="24"/>
          <w:szCs w:val="24"/>
          <w:lang w:val="da-DK"/>
        </w:rPr>
        <w:t xml:space="preserve"> at det er rigtig ærge</w:t>
      </w:r>
      <w:r w:rsidR="006A7223" w:rsidRPr="00C249F8">
        <w:rPr>
          <w:rFonts w:cstheme="minorHAnsi"/>
          <w:sz w:val="24"/>
          <w:szCs w:val="24"/>
          <w:lang w:val="da-DK"/>
        </w:rPr>
        <w:t>r</w:t>
      </w:r>
      <w:r w:rsidR="00140225" w:rsidRPr="00C249F8">
        <w:rPr>
          <w:rFonts w:cstheme="minorHAnsi"/>
          <w:sz w:val="24"/>
          <w:szCs w:val="24"/>
          <w:lang w:val="da-DK"/>
        </w:rPr>
        <w:t>ligt</w:t>
      </w:r>
      <w:r w:rsidRPr="00C249F8">
        <w:rPr>
          <w:rFonts w:cstheme="minorHAnsi"/>
          <w:sz w:val="24"/>
          <w:szCs w:val="24"/>
          <w:lang w:val="da-DK"/>
        </w:rPr>
        <w:t>,</w:t>
      </w:r>
      <w:r w:rsidR="00140225" w:rsidRPr="00C249F8">
        <w:rPr>
          <w:rFonts w:cstheme="minorHAnsi"/>
          <w:sz w:val="24"/>
          <w:szCs w:val="24"/>
          <w:lang w:val="da-DK"/>
        </w:rPr>
        <w:t xml:space="preserve"> at</w:t>
      </w:r>
      <w:r w:rsidRPr="00C249F8">
        <w:rPr>
          <w:rFonts w:cstheme="minorHAnsi"/>
          <w:sz w:val="24"/>
          <w:szCs w:val="24"/>
          <w:lang w:val="da-DK"/>
        </w:rPr>
        <w:t xml:space="preserve"> diverse</w:t>
      </w:r>
      <w:r w:rsidR="00140225" w:rsidRPr="00C249F8">
        <w:rPr>
          <w:rFonts w:cstheme="minorHAnsi"/>
          <w:sz w:val="24"/>
          <w:szCs w:val="24"/>
          <w:lang w:val="da-DK"/>
        </w:rPr>
        <w:t xml:space="preserve"> forsl</w:t>
      </w:r>
      <w:r w:rsidR="006A7223" w:rsidRPr="00C249F8">
        <w:rPr>
          <w:rFonts w:cstheme="minorHAnsi"/>
          <w:sz w:val="24"/>
          <w:szCs w:val="24"/>
          <w:lang w:val="da-DK"/>
        </w:rPr>
        <w:t xml:space="preserve">ag ikke </w:t>
      </w:r>
      <w:r w:rsidRPr="00C249F8">
        <w:rPr>
          <w:rFonts w:cstheme="minorHAnsi"/>
          <w:sz w:val="24"/>
          <w:szCs w:val="24"/>
          <w:lang w:val="da-DK"/>
        </w:rPr>
        <w:t>er</w:t>
      </w:r>
      <w:r w:rsidR="006A7223" w:rsidRPr="00C249F8">
        <w:rPr>
          <w:rFonts w:cstheme="minorHAnsi"/>
          <w:sz w:val="24"/>
          <w:szCs w:val="24"/>
          <w:lang w:val="da-DK"/>
        </w:rPr>
        <w:t xml:space="preserve"> kommet frem før i processen. </w:t>
      </w:r>
    </w:p>
    <w:p w:rsidR="006A7223" w:rsidRPr="00C249F8" w:rsidRDefault="006A7223" w:rsidP="00C249F8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  <w:lang w:val="da-DK"/>
        </w:rPr>
      </w:pPr>
      <w:r w:rsidRPr="00C249F8">
        <w:rPr>
          <w:rFonts w:cstheme="minorHAnsi"/>
          <w:sz w:val="24"/>
          <w:szCs w:val="24"/>
          <w:lang w:val="da-DK"/>
        </w:rPr>
        <w:t>Det foreslås</w:t>
      </w:r>
      <w:r w:rsidR="00C249F8" w:rsidRPr="00C249F8">
        <w:rPr>
          <w:rFonts w:cstheme="minorHAnsi"/>
          <w:sz w:val="24"/>
          <w:szCs w:val="24"/>
          <w:lang w:val="da-DK"/>
        </w:rPr>
        <w:t>,</w:t>
      </w:r>
      <w:r w:rsidR="005B4F84">
        <w:rPr>
          <w:rFonts w:cstheme="minorHAnsi"/>
          <w:sz w:val="24"/>
          <w:szCs w:val="24"/>
          <w:lang w:val="da-DK"/>
        </w:rPr>
        <w:t xml:space="preserve"> at man kunne tale med nabo-</w:t>
      </w:r>
      <w:r w:rsidRPr="00C249F8">
        <w:rPr>
          <w:rFonts w:cstheme="minorHAnsi"/>
          <w:sz w:val="24"/>
          <w:szCs w:val="24"/>
          <w:lang w:val="da-DK"/>
        </w:rPr>
        <w:t>grundejerforeningen om</w:t>
      </w:r>
      <w:r w:rsidR="00C249F8" w:rsidRPr="00C249F8">
        <w:rPr>
          <w:rFonts w:cstheme="minorHAnsi"/>
          <w:sz w:val="24"/>
          <w:szCs w:val="24"/>
          <w:lang w:val="da-DK"/>
        </w:rPr>
        <w:t>,</w:t>
      </w:r>
      <w:r w:rsidRPr="00C249F8">
        <w:rPr>
          <w:rFonts w:cstheme="minorHAnsi"/>
          <w:sz w:val="24"/>
          <w:szCs w:val="24"/>
          <w:lang w:val="da-DK"/>
        </w:rPr>
        <w:t xml:space="preserve"> hvo</w:t>
      </w:r>
      <w:r w:rsidR="005B4F84">
        <w:rPr>
          <w:rFonts w:cstheme="minorHAnsi"/>
          <w:sz w:val="24"/>
          <w:szCs w:val="24"/>
          <w:lang w:val="da-DK"/>
        </w:rPr>
        <w:t>rdan de har gjort i forbindelse</w:t>
      </w:r>
      <w:r w:rsidRPr="00C249F8">
        <w:rPr>
          <w:rFonts w:cstheme="minorHAnsi"/>
          <w:sz w:val="24"/>
          <w:szCs w:val="24"/>
          <w:lang w:val="da-DK"/>
        </w:rPr>
        <w:t xml:space="preserve"> med deres anlæggelse af nye fortove.</w:t>
      </w:r>
    </w:p>
    <w:p w:rsidR="00C249F8" w:rsidRPr="00C249F8" w:rsidRDefault="00C249F8" w:rsidP="00C249F8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  <w:lang w:val="da-DK"/>
        </w:rPr>
      </w:pPr>
      <w:r w:rsidRPr="00C249F8">
        <w:rPr>
          <w:rFonts w:cstheme="minorHAnsi"/>
          <w:sz w:val="24"/>
          <w:szCs w:val="24"/>
          <w:lang w:val="da-DK"/>
        </w:rPr>
        <w:t>Det foreslås, at der nedsættes en arbejdsgruppe til at hjælpe med at få projektet i mål. Mange ytrede</w:t>
      </w:r>
      <w:r w:rsidR="005B4F84">
        <w:rPr>
          <w:rFonts w:cstheme="minorHAnsi"/>
          <w:sz w:val="24"/>
          <w:szCs w:val="24"/>
          <w:lang w:val="da-DK"/>
        </w:rPr>
        <w:t>,</w:t>
      </w:r>
      <w:r w:rsidRPr="00C249F8">
        <w:rPr>
          <w:rFonts w:cstheme="minorHAnsi"/>
          <w:sz w:val="24"/>
          <w:szCs w:val="24"/>
          <w:lang w:val="da-DK"/>
        </w:rPr>
        <w:t xml:space="preserve"> det var en god ide, men ingen meldte </w:t>
      </w:r>
      <w:r w:rsidR="005B4F84">
        <w:rPr>
          <w:rFonts w:cstheme="minorHAnsi"/>
          <w:sz w:val="24"/>
          <w:szCs w:val="24"/>
          <w:lang w:val="da-DK"/>
        </w:rPr>
        <w:t>sig…</w:t>
      </w:r>
    </w:p>
    <w:p w:rsidR="00C249F8" w:rsidRPr="00C249F8" w:rsidRDefault="00C249F8" w:rsidP="00C249F8">
      <w:pPr>
        <w:pStyle w:val="ListParagraph"/>
        <w:rPr>
          <w:rFonts w:cstheme="minorHAnsi"/>
          <w:sz w:val="24"/>
          <w:szCs w:val="24"/>
          <w:lang w:val="da-DK"/>
        </w:rPr>
      </w:pPr>
    </w:p>
    <w:p w:rsidR="00C249F8" w:rsidRPr="00C249F8" w:rsidRDefault="00C249F8" w:rsidP="00E563B7">
      <w:pPr>
        <w:ind w:left="360"/>
        <w:rPr>
          <w:rFonts w:cstheme="minorHAnsi"/>
          <w:b/>
          <w:sz w:val="24"/>
          <w:szCs w:val="24"/>
        </w:rPr>
      </w:pPr>
    </w:p>
    <w:p w:rsidR="00E563B7" w:rsidRPr="00C249F8" w:rsidRDefault="00AB0B35" w:rsidP="00E563B7">
      <w:pPr>
        <w:ind w:left="360"/>
        <w:rPr>
          <w:rFonts w:cstheme="minorHAnsi"/>
          <w:sz w:val="24"/>
          <w:szCs w:val="24"/>
        </w:rPr>
      </w:pPr>
      <w:r w:rsidRPr="00C249F8">
        <w:rPr>
          <w:rFonts w:cstheme="minorHAnsi"/>
          <w:b/>
          <w:sz w:val="24"/>
          <w:szCs w:val="24"/>
        </w:rPr>
        <w:t>Afstemning</w:t>
      </w:r>
      <w:r w:rsidRPr="00C249F8">
        <w:rPr>
          <w:rFonts w:cstheme="minorHAnsi"/>
          <w:sz w:val="24"/>
          <w:szCs w:val="24"/>
        </w:rPr>
        <w:t xml:space="preserve"> </w:t>
      </w:r>
    </w:p>
    <w:p w:rsidR="00AB0B35" w:rsidRPr="00C249F8" w:rsidRDefault="00E563B7" w:rsidP="00E563B7">
      <w:pPr>
        <w:ind w:left="360"/>
        <w:rPr>
          <w:rFonts w:cstheme="minorHAnsi"/>
          <w:sz w:val="24"/>
          <w:szCs w:val="24"/>
        </w:rPr>
      </w:pPr>
      <w:r w:rsidRPr="00C249F8">
        <w:rPr>
          <w:rFonts w:cstheme="minorHAnsi"/>
          <w:sz w:val="24"/>
          <w:szCs w:val="24"/>
        </w:rPr>
        <w:t>Der var 27 stemmer tilstede eller ved fuldmagt.</w:t>
      </w:r>
    </w:p>
    <w:p w:rsidR="00E563B7" w:rsidRPr="00C249F8" w:rsidRDefault="00E563B7" w:rsidP="00E563B7">
      <w:pPr>
        <w:ind w:left="360"/>
        <w:rPr>
          <w:rFonts w:cstheme="minorHAnsi"/>
          <w:sz w:val="24"/>
          <w:szCs w:val="24"/>
        </w:rPr>
      </w:pPr>
      <w:r w:rsidRPr="00C249F8">
        <w:rPr>
          <w:rFonts w:cstheme="minorHAnsi"/>
          <w:sz w:val="24"/>
          <w:szCs w:val="24"/>
        </w:rPr>
        <w:t>13 stemte for</w:t>
      </w:r>
    </w:p>
    <w:p w:rsidR="00E563B7" w:rsidRPr="00C249F8" w:rsidRDefault="00E563B7" w:rsidP="00E563B7">
      <w:pPr>
        <w:ind w:left="360"/>
        <w:rPr>
          <w:rFonts w:cstheme="minorHAnsi"/>
          <w:sz w:val="24"/>
          <w:szCs w:val="24"/>
        </w:rPr>
      </w:pPr>
      <w:r w:rsidRPr="00C249F8">
        <w:rPr>
          <w:rFonts w:cstheme="minorHAnsi"/>
          <w:sz w:val="24"/>
          <w:szCs w:val="24"/>
        </w:rPr>
        <w:t>11 imod</w:t>
      </w:r>
    </w:p>
    <w:p w:rsidR="00AB0B35" w:rsidRPr="00C249F8" w:rsidRDefault="00E563B7" w:rsidP="00E563B7">
      <w:pPr>
        <w:ind w:left="360"/>
        <w:rPr>
          <w:rFonts w:cstheme="minorHAnsi"/>
          <w:sz w:val="24"/>
          <w:szCs w:val="24"/>
        </w:rPr>
      </w:pPr>
      <w:r w:rsidRPr="00C249F8">
        <w:rPr>
          <w:rFonts w:cstheme="minorHAnsi"/>
          <w:sz w:val="24"/>
          <w:szCs w:val="24"/>
        </w:rPr>
        <w:t>Og 3 blank</w:t>
      </w:r>
      <w:r w:rsidR="00AB0B35" w:rsidRPr="00C249F8">
        <w:rPr>
          <w:rFonts w:cstheme="minorHAnsi"/>
          <w:sz w:val="24"/>
          <w:szCs w:val="24"/>
        </w:rPr>
        <w:t xml:space="preserve"> </w:t>
      </w:r>
    </w:p>
    <w:p w:rsidR="00AB0B35" w:rsidRPr="00C249F8" w:rsidRDefault="00AB0B35" w:rsidP="00E563B7">
      <w:pPr>
        <w:ind w:firstLine="360"/>
        <w:rPr>
          <w:rFonts w:cstheme="minorHAnsi"/>
          <w:sz w:val="24"/>
          <w:szCs w:val="24"/>
        </w:rPr>
      </w:pPr>
      <w:r w:rsidRPr="00C249F8">
        <w:rPr>
          <w:rFonts w:cstheme="minorHAnsi"/>
          <w:sz w:val="24"/>
          <w:szCs w:val="24"/>
        </w:rPr>
        <w:t>Dermed er forslaget faldet</w:t>
      </w:r>
    </w:p>
    <w:p w:rsidR="00AB0B35" w:rsidRPr="00C249F8" w:rsidRDefault="00E563B7" w:rsidP="00352C9E">
      <w:pPr>
        <w:rPr>
          <w:rFonts w:cstheme="minorHAnsi"/>
          <w:sz w:val="24"/>
          <w:szCs w:val="24"/>
        </w:rPr>
      </w:pPr>
      <w:r w:rsidRPr="00C249F8">
        <w:rPr>
          <w:rFonts w:cstheme="minorHAnsi"/>
          <w:sz w:val="24"/>
          <w:szCs w:val="24"/>
        </w:rPr>
        <w:t>Det blev aftalt</w:t>
      </w:r>
      <w:r w:rsidR="00C249F8" w:rsidRPr="00C249F8">
        <w:rPr>
          <w:rFonts w:cstheme="minorHAnsi"/>
          <w:sz w:val="24"/>
          <w:szCs w:val="24"/>
        </w:rPr>
        <w:t>, at bestyrelsen</w:t>
      </w:r>
      <w:r w:rsidRPr="00C249F8">
        <w:rPr>
          <w:rFonts w:cstheme="minorHAnsi"/>
          <w:sz w:val="24"/>
          <w:szCs w:val="24"/>
        </w:rPr>
        <w:t xml:space="preserve"> overdrager udbudsmaterialet til </w:t>
      </w:r>
      <w:r w:rsidR="00563BA0" w:rsidRPr="00C249F8">
        <w:rPr>
          <w:rFonts w:cstheme="minorHAnsi"/>
          <w:sz w:val="24"/>
          <w:szCs w:val="24"/>
        </w:rPr>
        <w:t>Jan</w:t>
      </w:r>
      <w:r w:rsidRPr="00C249F8">
        <w:rPr>
          <w:rFonts w:cstheme="minorHAnsi"/>
          <w:sz w:val="24"/>
          <w:szCs w:val="24"/>
        </w:rPr>
        <w:t xml:space="preserve"> Rydendahl</w:t>
      </w:r>
      <w:r w:rsidR="00C249F8" w:rsidRPr="00C249F8">
        <w:rPr>
          <w:rFonts w:cstheme="minorHAnsi"/>
          <w:sz w:val="24"/>
          <w:szCs w:val="24"/>
        </w:rPr>
        <w:t>,</w:t>
      </w:r>
      <w:r w:rsidRPr="00C249F8">
        <w:rPr>
          <w:rFonts w:cstheme="minorHAnsi"/>
          <w:sz w:val="24"/>
          <w:szCs w:val="24"/>
        </w:rPr>
        <w:t xml:space="preserve"> som</w:t>
      </w:r>
      <w:r w:rsidR="00563BA0" w:rsidRPr="00C249F8">
        <w:rPr>
          <w:rFonts w:cstheme="minorHAnsi"/>
          <w:sz w:val="24"/>
          <w:szCs w:val="24"/>
        </w:rPr>
        <w:t xml:space="preserve"> vil indhente et tilbud hos den </w:t>
      </w:r>
      <w:r w:rsidRPr="00C249F8">
        <w:rPr>
          <w:rFonts w:cstheme="minorHAnsi"/>
          <w:sz w:val="24"/>
          <w:szCs w:val="24"/>
        </w:rPr>
        <w:t>entreprenør</w:t>
      </w:r>
      <w:r w:rsidR="005B4F84">
        <w:rPr>
          <w:rFonts w:cstheme="minorHAnsi"/>
          <w:sz w:val="24"/>
          <w:szCs w:val="24"/>
        </w:rPr>
        <w:t>,</w:t>
      </w:r>
      <w:r w:rsidRPr="00C249F8">
        <w:rPr>
          <w:rFonts w:cstheme="minorHAnsi"/>
          <w:sz w:val="24"/>
          <w:szCs w:val="24"/>
        </w:rPr>
        <w:t xml:space="preserve"> han kender (Musse byg)</w:t>
      </w:r>
      <w:r w:rsidR="00563BA0" w:rsidRPr="00C249F8">
        <w:rPr>
          <w:rFonts w:cstheme="minorHAnsi"/>
          <w:sz w:val="24"/>
          <w:szCs w:val="24"/>
        </w:rPr>
        <w:t>.</w:t>
      </w:r>
      <w:r w:rsidR="005B4F84">
        <w:rPr>
          <w:rFonts w:cstheme="minorHAnsi"/>
          <w:sz w:val="24"/>
          <w:szCs w:val="24"/>
        </w:rPr>
        <w:t xml:space="preserve"> Efter modtagelse af nyt tilbud via Jan Rydendahl, arbejder bestyrelsen videre på projektet.</w:t>
      </w:r>
      <w:r w:rsidR="00563BA0" w:rsidRPr="00C249F8">
        <w:rPr>
          <w:rFonts w:cstheme="minorHAnsi"/>
          <w:sz w:val="24"/>
          <w:szCs w:val="24"/>
        </w:rPr>
        <w:t xml:space="preserve"> </w:t>
      </w:r>
    </w:p>
    <w:p w:rsidR="00563BA0" w:rsidRDefault="00563BA0" w:rsidP="00E563B7">
      <w:pPr>
        <w:rPr>
          <w:rFonts w:cstheme="minorHAnsi"/>
          <w:sz w:val="24"/>
          <w:szCs w:val="24"/>
        </w:rPr>
      </w:pPr>
      <w:r w:rsidRPr="00C249F8">
        <w:rPr>
          <w:rFonts w:cstheme="minorHAnsi"/>
          <w:sz w:val="24"/>
          <w:szCs w:val="24"/>
        </w:rPr>
        <w:t xml:space="preserve">Der </w:t>
      </w:r>
      <w:r w:rsidR="00E563B7" w:rsidRPr="00C249F8">
        <w:rPr>
          <w:rFonts w:cstheme="minorHAnsi"/>
          <w:sz w:val="24"/>
          <w:szCs w:val="24"/>
        </w:rPr>
        <w:t>blev gjort opmærksom på</w:t>
      </w:r>
      <w:r w:rsidR="005B4F84">
        <w:rPr>
          <w:rFonts w:cstheme="minorHAnsi"/>
          <w:sz w:val="24"/>
          <w:szCs w:val="24"/>
        </w:rPr>
        <w:t>,</w:t>
      </w:r>
      <w:r w:rsidR="00E563B7" w:rsidRPr="00C249F8">
        <w:rPr>
          <w:rFonts w:cstheme="minorHAnsi"/>
          <w:sz w:val="24"/>
          <w:szCs w:val="24"/>
        </w:rPr>
        <w:t xml:space="preserve"> at </w:t>
      </w:r>
      <w:r w:rsidR="00702988" w:rsidRPr="00C249F8">
        <w:rPr>
          <w:rFonts w:cstheme="minorHAnsi"/>
          <w:sz w:val="24"/>
          <w:szCs w:val="24"/>
        </w:rPr>
        <w:t>e</w:t>
      </w:r>
      <w:r w:rsidRPr="00C249F8">
        <w:rPr>
          <w:rFonts w:cstheme="minorHAnsi"/>
          <w:sz w:val="24"/>
          <w:szCs w:val="24"/>
        </w:rPr>
        <w:t>n bill</w:t>
      </w:r>
      <w:r w:rsidR="00E563B7" w:rsidRPr="00C249F8">
        <w:rPr>
          <w:rFonts w:cstheme="minorHAnsi"/>
          <w:sz w:val="24"/>
          <w:szCs w:val="24"/>
        </w:rPr>
        <w:t>i</w:t>
      </w:r>
      <w:r w:rsidR="005B4F84">
        <w:rPr>
          <w:rFonts w:cstheme="minorHAnsi"/>
          <w:sz w:val="24"/>
          <w:szCs w:val="24"/>
        </w:rPr>
        <w:t>gere meter-</w:t>
      </w:r>
      <w:r w:rsidRPr="00C249F8">
        <w:rPr>
          <w:rFonts w:cstheme="minorHAnsi"/>
          <w:sz w:val="24"/>
          <w:szCs w:val="24"/>
        </w:rPr>
        <w:t xml:space="preserve">pris vil kunne fremskynde </w:t>
      </w:r>
      <w:r w:rsidR="00E563B7" w:rsidRPr="00C249F8">
        <w:rPr>
          <w:rFonts w:cstheme="minorHAnsi"/>
          <w:sz w:val="24"/>
          <w:szCs w:val="24"/>
        </w:rPr>
        <w:t>udførslen af hele projektet</w:t>
      </w:r>
      <w:r w:rsidRPr="00C249F8">
        <w:rPr>
          <w:rFonts w:cstheme="minorHAnsi"/>
          <w:sz w:val="24"/>
          <w:szCs w:val="24"/>
        </w:rPr>
        <w:t>.</w:t>
      </w:r>
    </w:p>
    <w:p w:rsidR="005C3BD9" w:rsidRDefault="005C3BD9" w:rsidP="00E563B7">
      <w:pPr>
        <w:rPr>
          <w:rFonts w:cstheme="minorHAnsi"/>
          <w:sz w:val="24"/>
          <w:szCs w:val="24"/>
        </w:rPr>
      </w:pPr>
    </w:p>
    <w:p w:rsidR="005C3BD9" w:rsidRDefault="005C3BD9" w:rsidP="00E563B7">
      <w:pPr>
        <w:rPr>
          <w:rFonts w:cstheme="minorHAnsi"/>
          <w:sz w:val="24"/>
          <w:szCs w:val="24"/>
        </w:rPr>
      </w:pPr>
    </w:p>
    <w:p w:rsidR="005C3BD9" w:rsidRPr="00C249F8" w:rsidRDefault="005C3BD9" w:rsidP="00E563B7">
      <w:pPr>
        <w:rPr>
          <w:rFonts w:cstheme="minorHAnsi"/>
          <w:sz w:val="24"/>
          <w:szCs w:val="24"/>
        </w:rPr>
      </w:pPr>
    </w:p>
    <w:p w:rsidR="00140225" w:rsidRPr="00C249F8" w:rsidRDefault="005C3BD9" w:rsidP="00352C9E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val="en-US"/>
        </w:rPr>
        <w:drawing>
          <wp:inline distT="0" distB="0" distL="0" distR="0">
            <wp:extent cx="6115050" cy="1876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0225" w:rsidRPr="00C249F8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979" w:rsidRDefault="00A43979" w:rsidP="00825AAA">
      <w:pPr>
        <w:spacing w:after="0" w:line="240" w:lineRule="auto"/>
      </w:pPr>
      <w:r>
        <w:separator/>
      </w:r>
    </w:p>
  </w:endnote>
  <w:endnote w:type="continuationSeparator" w:id="0">
    <w:p w:rsidR="00A43979" w:rsidRDefault="00A43979" w:rsidP="0082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7696602"/>
      <w:docPartObj>
        <w:docPartGallery w:val="Page Numbers (Bottom of Page)"/>
        <w:docPartUnique/>
      </w:docPartObj>
    </w:sdtPr>
    <w:sdtEndPr/>
    <w:sdtContent>
      <w:p w:rsidR="00C249F8" w:rsidRDefault="00C249F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F61">
          <w:rPr>
            <w:noProof/>
          </w:rPr>
          <w:t>1</w:t>
        </w:r>
        <w:r>
          <w:fldChar w:fldCharType="end"/>
        </w:r>
      </w:p>
    </w:sdtContent>
  </w:sdt>
  <w:p w:rsidR="00C249F8" w:rsidRDefault="00C249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979" w:rsidRDefault="00A43979" w:rsidP="00825AAA">
      <w:pPr>
        <w:spacing w:after="0" w:line="240" w:lineRule="auto"/>
      </w:pPr>
      <w:r>
        <w:separator/>
      </w:r>
    </w:p>
  </w:footnote>
  <w:footnote w:type="continuationSeparator" w:id="0">
    <w:p w:rsidR="00A43979" w:rsidRDefault="00A43979" w:rsidP="00825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40761"/>
    <w:multiLevelType w:val="hybridMultilevel"/>
    <w:tmpl w:val="1C0A2110"/>
    <w:lvl w:ilvl="0" w:tplc="EAC4147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02C8B"/>
    <w:multiLevelType w:val="hybridMultilevel"/>
    <w:tmpl w:val="332475F2"/>
    <w:lvl w:ilvl="0" w:tplc="2732F0FA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D1C2788"/>
    <w:multiLevelType w:val="multilevel"/>
    <w:tmpl w:val="EFF2B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>
    <w:nsid w:val="47321740"/>
    <w:multiLevelType w:val="hybridMultilevel"/>
    <w:tmpl w:val="4C68B3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5331B4"/>
    <w:multiLevelType w:val="hybridMultilevel"/>
    <w:tmpl w:val="D72C6D88"/>
    <w:lvl w:ilvl="0" w:tplc="3788E07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F750E6"/>
    <w:multiLevelType w:val="hybridMultilevel"/>
    <w:tmpl w:val="B06E0E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5A"/>
    <w:rsid w:val="00062C3E"/>
    <w:rsid w:val="00062F75"/>
    <w:rsid w:val="00065744"/>
    <w:rsid w:val="000721AC"/>
    <w:rsid w:val="000752B4"/>
    <w:rsid w:val="00086FCA"/>
    <w:rsid w:val="0010638A"/>
    <w:rsid w:val="00115CEF"/>
    <w:rsid w:val="00140225"/>
    <w:rsid w:val="001413A4"/>
    <w:rsid w:val="001555B4"/>
    <w:rsid w:val="00163EC7"/>
    <w:rsid w:val="00170147"/>
    <w:rsid w:val="001A5717"/>
    <w:rsid w:val="001A6039"/>
    <w:rsid w:val="001B1388"/>
    <w:rsid w:val="001E4913"/>
    <w:rsid w:val="001F2670"/>
    <w:rsid w:val="00203AB8"/>
    <w:rsid w:val="00244C90"/>
    <w:rsid w:val="00252A12"/>
    <w:rsid w:val="00265AE2"/>
    <w:rsid w:val="00265B2A"/>
    <w:rsid w:val="00282A9B"/>
    <w:rsid w:val="002952DF"/>
    <w:rsid w:val="002B2745"/>
    <w:rsid w:val="002C0B0D"/>
    <w:rsid w:val="002E6387"/>
    <w:rsid w:val="002F1C24"/>
    <w:rsid w:val="00302A33"/>
    <w:rsid w:val="00317AAA"/>
    <w:rsid w:val="00333A63"/>
    <w:rsid w:val="00340A2E"/>
    <w:rsid w:val="00352C9E"/>
    <w:rsid w:val="003745EC"/>
    <w:rsid w:val="00377F54"/>
    <w:rsid w:val="00387DBE"/>
    <w:rsid w:val="003934F9"/>
    <w:rsid w:val="003C0DF2"/>
    <w:rsid w:val="003C35B7"/>
    <w:rsid w:val="003D12F1"/>
    <w:rsid w:val="003E4597"/>
    <w:rsid w:val="0041259A"/>
    <w:rsid w:val="00431CD4"/>
    <w:rsid w:val="004417C0"/>
    <w:rsid w:val="00454BCD"/>
    <w:rsid w:val="00460F30"/>
    <w:rsid w:val="00462557"/>
    <w:rsid w:val="00465C16"/>
    <w:rsid w:val="00477C42"/>
    <w:rsid w:val="004D606C"/>
    <w:rsid w:val="004E73F8"/>
    <w:rsid w:val="00513C3E"/>
    <w:rsid w:val="00515C53"/>
    <w:rsid w:val="00543E04"/>
    <w:rsid w:val="00553E56"/>
    <w:rsid w:val="00555DAA"/>
    <w:rsid w:val="00563BA0"/>
    <w:rsid w:val="00572578"/>
    <w:rsid w:val="00577CC0"/>
    <w:rsid w:val="00585358"/>
    <w:rsid w:val="00591B1F"/>
    <w:rsid w:val="005A4060"/>
    <w:rsid w:val="005B4AB4"/>
    <w:rsid w:val="005B4F84"/>
    <w:rsid w:val="005B6321"/>
    <w:rsid w:val="005C2FCA"/>
    <w:rsid w:val="005C3BD9"/>
    <w:rsid w:val="00624576"/>
    <w:rsid w:val="00637F18"/>
    <w:rsid w:val="00646188"/>
    <w:rsid w:val="00655A5D"/>
    <w:rsid w:val="00664104"/>
    <w:rsid w:val="00691A70"/>
    <w:rsid w:val="00695194"/>
    <w:rsid w:val="006A7223"/>
    <w:rsid w:val="006B78B7"/>
    <w:rsid w:val="00701860"/>
    <w:rsid w:val="00702650"/>
    <w:rsid w:val="00702988"/>
    <w:rsid w:val="0070636E"/>
    <w:rsid w:val="0071011A"/>
    <w:rsid w:val="007213BC"/>
    <w:rsid w:val="007350A9"/>
    <w:rsid w:val="00737AED"/>
    <w:rsid w:val="00742F61"/>
    <w:rsid w:val="0074612F"/>
    <w:rsid w:val="00747DB2"/>
    <w:rsid w:val="007843D2"/>
    <w:rsid w:val="007852B1"/>
    <w:rsid w:val="007900AC"/>
    <w:rsid w:val="007B7B52"/>
    <w:rsid w:val="007C24BB"/>
    <w:rsid w:val="007C4792"/>
    <w:rsid w:val="007D692A"/>
    <w:rsid w:val="007F1479"/>
    <w:rsid w:val="007F26D2"/>
    <w:rsid w:val="007F6787"/>
    <w:rsid w:val="00810074"/>
    <w:rsid w:val="00825AAA"/>
    <w:rsid w:val="00857446"/>
    <w:rsid w:val="00863CCE"/>
    <w:rsid w:val="0088685A"/>
    <w:rsid w:val="008869C1"/>
    <w:rsid w:val="00894ED1"/>
    <w:rsid w:val="008B6686"/>
    <w:rsid w:val="008E1673"/>
    <w:rsid w:val="008E1DF0"/>
    <w:rsid w:val="008E6851"/>
    <w:rsid w:val="00922FBD"/>
    <w:rsid w:val="00927E12"/>
    <w:rsid w:val="009325A9"/>
    <w:rsid w:val="00935A6E"/>
    <w:rsid w:val="00962CC6"/>
    <w:rsid w:val="009779D7"/>
    <w:rsid w:val="00981380"/>
    <w:rsid w:val="00987110"/>
    <w:rsid w:val="009975AA"/>
    <w:rsid w:val="009B30F7"/>
    <w:rsid w:val="009D2E72"/>
    <w:rsid w:val="009E04F2"/>
    <w:rsid w:val="009F51E5"/>
    <w:rsid w:val="00A01B5F"/>
    <w:rsid w:val="00A05AF1"/>
    <w:rsid w:val="00A10D8F"/>
    <w:rsid w:val="00A43979"/>
    <w:rsid w:val="00A457DF"/>
    <w:rsid w:val="00A63D6A"/>
    <w:rsid w:val="00A65FEB"/>
    <w:rsid w:val="00A81980"/>
    <w:rsid w:val="00A832D7"/>
    <w:rsid w:val="00A8430D"/>
    <w:rsid w:val="00A9104A"/>
    <w:rsid w:val="00AB0B35"/>
    <w:rsid w:val="00AB325D"/>
    <w:rsid w:val="00AC4C90"/>
    <w:rsid w:val="00AC6E3F"/>
    <w:rsid w:val="00AE0D26"/>
    <w:rsid w:val="00B04047"/>
    <w:rsid w:val="00B1025C"/>
    <w:rsid w:val="00B36475"/>
    <w:rsid w:val="00B66DB1"/>
    <w:rsid w:val="00B67176"/>
    <w:rsid w:val="00B912AA"/>
    <w:rsid w:val="00BB4723"/>
    <w:rsid w:val="00BB47C1"/>
    <w:rsid w:val="00BD3E0E"/>
    <w:rsid w:val="00BD3E3E"/>
    <w:rsid w:val="00C02A40"/>
    <w:rsid w:val="00C065EE"/>
    <w:rsid w:val="00C1588E"/>
    <w:rsid w:val="00C249F8"/>
    <w:rsid w:val="00C26409"/>
    <w:rsid w:val="00C32BD5"/>
    <w:rsid w:val="00C438C7"/>
    <w:rsid w:val="00C44DD8"/>
    <w:rsid w:val="00C47A44"/>
    <w:rsid w:val="00C60FC8"/>
    <w:rsid w:val="00C6370A"/>
    <w:rsid w:val="00C95D5A"/>
    <w:rsid w:val="00CB2CD5"/>
    <w:rsid w:val="00CE0C44"/>
    <w:rsid w:val="00CF2021"/>
    <w:rsid w:val="00CF3569"/>
    <w:rsid w:val="00CF7EA4"/>
    <w:rsid w:val="00D00402"/>
    <w:rsid w:val="00D05452"/>
    <w:rsid w:val="00D254FE"/>
    <w:rsid w:val="00D25793"/>
    <w:rsid w:val="00D33B1F"/>
    <w:rsid w:val="00D43D77"/>
    <w:rsid w:val="00D52B65"/>
    <w:rsid w:val="00D70ADA"/>
    <w:rsid w:val="00D877D8"/>
    <w:rsid w:val="00DD7284"/>
    <w:rsid w:val="00DE6173"/>
    <w:rsid w:val="00E07BF9"/>
    <w:rsid w:val="00E2070D"/>
    <w:rsid w:val="00E270C4"/>
    <w:rsid w:val="00E31986"/>
    <w:rsid w:val="00E37DB3"/>
    <w:rsid w:val="00E524EE"/>
    <w:rsid w:val="00E563B7"/>
    <w:rsid w:val="00E70B13"/>
    <w:rsid w:val="00E837B4"/>
    <w:rsid w:val="00EB4367"/>
    <w:rsid w:val="00EB6E18"/>
    <w:rsid w:val="00ED7838"/>
    <w:rsid w:val="00EF0CEF"/>
    <w:rsid w:val="00EF7989"/>
    <w:rsid w:val="00F155E9"/>
    <w:rsid w:val="00F239C1"/>
    <w:rsid w:val="00F305E2"/>
    <w:rsid w:val="00F308AF"/>
    <w:rsid w:val="00F31C5C"/>
    <w:rsid w:val="00F43F83"/>
    <w:rsid w:val="00F54A08"/>
    <w:rsid w:val="00F62F1B"/>
    <w:rsid w:val="00F66634"/>
    <w:rsid w:val="00F672E3"/>
    <w:rsid w:val="00F751FC"/>
    <w:rsid w:val="00F91100"/>
    <w:rsid w:val="00FD3CA5"/>
    <w:rsid w:val="00FD42B8"/>
    <w:rsid w:val="00FD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25C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102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25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1025C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70186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860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D52B6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5A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AAA"/>
  </w:style>
  <w:style w:type="paragraph" w:styleId="Footer">
    <w:name w:val="footer"/>
    <w:basedOn w:val="Normal"/>
    <w:link w:val="FooterChar"/>
    <w:uiPriority w:val="99"/>
    <w:unhideWhenUsed/>
    <w:rsid w:val="00825A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A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25C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102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25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1025C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70186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860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D52B6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5A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AAA"/>
  </w:style>
  <w:style w:type="paragraph" w:styleId="Footer">
    <w:name w:val="footer"/>
    <w:basedOn w:val="Normal"/>
    <w:link w:val="FooterChar"/>
    <w:uiPriority w:val="99"/>
    <w:unhideWhenUsed/>
    <w:rsid w:val="00825A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0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FLSmidth</Company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Ronni Sørensen</dc:creator>
  <cp:lastModifiedBy>Jacob Frahm</cp:lastModifiedBy>
  <cp:revision>2</cp:revision>
  <dcterms:created xsi:type="dcterms:W3CDTF">2017-04-22T06:04:00Z</dcterms:created>
  <dcterms:modified xsi:type="dcterms:W3CDTF">2017-04-22T06:04:00Z</dcterms:modified>
</cp:coreProperties>
</file>